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96"/>
        <w:tblW w:w="10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18"/>
        <w:gridCol w:w="5683"/>
      </w:tblGrid>
      <w:tr w:rsidR="005F46A1" w:rsidRPr="002E6A36" w:rsidTr="00B9653A">
        <w:trPr>
          <w:trHeight w:val="2745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6A36">
              <w:rPr>
                <w:rFonts w:ascii="Times New Roman" w:hAnsi="Times New Roman" w:cs="Times New Roman"/>
                <w:b/>
              </w:rPr>
              <w:t xml:space="preserve">          Согласовано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6A36">
              <w:rPr>
                <w:rFonts w:ascii="Times New Roman" w:hAnsi="Times New Roman" w:cs="Times New Roman"/>
              </w:rPr>
              <w:t>на  Совете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Школы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6A36">
              <w:rPr>
                <w:rFonts w:ascii="Times New Roman" w:hAnsi="Times New Roman" w:cs="Times New Roman"/>
              </w:rPr>
              <w:t>Председатель  Совета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Школы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2E6A36">
              <w:rPr>
                <w:rFonts w:ascii="Times New Roman" w:hAnsi="Times New Roman" w:cs="Times New Roman"/>
              </w:rPr>
              <w:t>Горицкая</w:t>
            </w:r>
            <w:proofErr w:type="spellEnd"/>
            <w:r w:rsidRPr="002E6A36">
              <w:rPr>
                <w:rFonts w:ascii="Times New Roman" w:hAnsi="Times New Roman" w:cs="Times New Roman"/>
              </w:rPr>
              <w:t xml:space="preserve"> СОШ. «Образовательный центр» _______________Драгун Ю.Б.</w:t>
            </w:r>
          </w:p>
          <w:p w:rsidR="005F46A1" w:rsidRPr="002E6A36" w:rsidRDefault="005F46A1" w:rsidP="00B9653A">
            <w:pPr>
              <w:spacing w:after="0" w:line="240" w:lineRule="auto"/>
              <w:ind w:hanging="900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E6A36">
              <w:rPr>
                <w:rFonts w:ascii="Times New Roman" w:hAnsi="Times New Roman" w:cs="Times New Roman"/>
                <w:b/>
              </w:rPr>
              <w:t xml:space="preserve">                         Утверждено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 приказом по школе </w:t>
            </w:r>
            <w:proofErr w:type="gramStart"/>
            <w:r w:rsidRPr="002E6A36">
              <w:rPr>
                <w:rFonts w:ascii="Times New Roman" w:hAnsi="Times New Roman" w:cs="Times New Roman"/>
              </w:rPr>
              <w:t>№  17</w:t>
            </w:r>
            <w:proofErr w:type="gramEnd"/>
            <w:r w:rsidRPr="002E6A36">
              <w:rPr>
                <w:rFonts w:ascii="Times New Roman" w:hAnsi="Times New Roman" w:cs="Times New Roman"/>
              </w:rPr>
              <w:t xml:space="preserve"> §10 от  26.05.2021 г.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5F46A1" w:rsidRPr="002E6A36" w:rsidRDefault="005F46A1" w:rsidP="00B96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6A36">
              <w:rPr>
                <w:rFonts w:ascii="Times New Roman" w:hAnsi="Times New Roman" w:cs="Times New Roman"/>
              </w:rPr>
              <w:t xml:space="preserve">        Директор школы ____________</w:t>
            </w:r>
            <w:proofErr w:type="spellStart"/>
            <w:r w:rsidRPr="002E6A36">
              <w:rPr>
                <w:rFonts w:ascii="Times New Roman" w:hAnsi="Times New Roman" w:cs="Times New Roman"/>
              </w:rPr>
              <w:t>Ястребова</w:t>
            </w:r>
            <w:proofErr w:type="spellEnd"/>
            <w:r w:rsidRPr="002E6A36">
              <w:rPr>
                <w:rFonts w:ascii="Times New Roman" w:hAnsi="Times New Roman" w:cs="Times New Roman"/>
              </w:rPr>
              <w:t xml:space="preserve"> Т.Ю.</w:t>
            </w:r>
          </w:p>
        </w:tc>
      </w:tr>
    </w:tbl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EE44FD" w:rsidRDefault="00EE44FD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EE44FD" w:rsidRDefault="00EE44FD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EE44FD" w:rsidRDefault="00EE44FD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P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  <w:r w:rsidRPr="005F46A1">
        <w:rPr>
          <w:rFonts w:ascii="Times New Roman" w:hAnsi="Times New Roman" w:cs="Times New Roman"/>
          <w:b/>
          <w:color w:val="1E2120"/>
          <w:sz w:val="72"/>
          <w:szCs w:val="72"/>
        </w:rPr>
        <w:t>Положение</w:t>
      </w: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  <w:r w:rsidRPr="005F46A1">
        <w:rPr>
          <w:rFonts w:ascii="Times New Roman" w:hAnsi="Times New Roman" w:cs="Times New Roman"/>
          <w:b/>
          <w:color w:val="1E2120"/>
          <w:sz w:val="72"/>
          <w:szCs w:val="72"/>
        </w:rPr>
        <w:t>о школьном музее</w:t>
      </w: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  <w:r>
        <w:rPr>
          <w:rFonts w:ascii="Times New Roman" w:hAnsi="Times New Roman" w:cs="Times New Roman"/>
          <w:b/>
          <w:color w:val="1E2120"/>
          <w:sz w:val="72"/>
          <w:szCs w:val="72"/>
        </w:rPr>
        <w:t xml:space="preserve">МОУ </w:t>
      </w:r>
      <w:proofErr w:type="spellStart"/>
      <w:r>
        <w:rPr>
          <w:rFonts w:ascii="Times New Roman" w:hAnsi="Times New Roman" w:cs="Times New Roman"/>
          <w:b/>
          <w:color w:val="1E2120"/>
          <w:sz w:val="72"/>
          <w:szCs w:val="72"/>
        </w:rPr>
        <w:t>Горицкая</w:t>
      </w:r>
      <w:proofErr w:type="spellEnd"/>
      <w:r>
        <w:rPr>
          <w:rFonts w:ascii="Times New Roman" w:hAnsi="Times New Roman" w:cs="Times New Roman"/>
          <w:b/>
          <w:color w:val="1E2120"/>
          <w:sz w:val="72"/>
          <w:szCs w:val="72"/>
        </w:rPr>
        <w:t xml:space="preserve"> СОШ. «Образовательный центр»</w:t>
      </w: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</w:p>
    <w:p w:rsid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72"/>
          <w:szCs w:val="72"/>
        </w:rPr>
      </w:pPr>
      <w:bookmarkStart w:id="0" w:name="_GoBack"/>
      <w:bookmarkEnd w:id="0"/>
    </w:p>
    <w:p w:rsidR="005F46A1" w:rsidRP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E2120"/>
          <w:sz w:val="16"/>
          <w:szCs w:val="16"/>
        </w:rPr>
      </w:pPr>
    </w:p>
    <w:p w:rsidR="005F46A1" w:rsidRPr="005F46A1" w:rsidRDefault="005F46A1" w:rsidP="005F46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lastRenderedPageBreak/>
        <w:t>1. Общие положения</w:t>
      </w:r>
    </w:p>
    <w:p w:rsidR="005F46A1" w:rsidRPr="005F46A1" w:rsidRDefault="005F46A1" w:rsidP="005F4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1.1. Настоящее </w:t>
      </w:r>
      <w:r w:rsidRPr="005F46A1">
        <w:rPr>
          <w:rFonts w:ascii="Times New Roman" w:hAnsi="Times New Roman" w:cs="Times New Roman"/>
          <w:iCs/>
          <w:color w:val="1E2120"/>
          <w:sz w:val="26"/>
          <w:szCs w:val="26"/>
        </w:rPr>
        <w:t xml:space="preserve">Положение о школьном музее (далее -Положение) МОУ </w:t>
      </w:r>
      <w:proofErr w:type="spellStart"/>
      <w:r w:rsidRPr="005F46A1">
        <w:rPr>
          <w:rFonts w:ascii="Times New Roman" w:hAnsi="Times New Roman" w:cs="Times New Roman"/>
          <w:iCs/>
          <w:color w:val="1E2120"/>
          <w:sz w:val="26"/>
          <w:szCs w:val="26"/>
        </w:rPr>
        <w:t>Горицкая</w:t>
      </w:r>
      <w:proofErr w:type="spellEnd"/>
      <w:r w:rsidRPr="005F46A1">
        <w:rPr>
          <w:rFonts w:ascii="Times New Roman" w:hAnsi="Times New Roman" w:cs="Times New Roman"/>
          <w:iCs/>
          <w:color w:val="1E2120"/>
          <w:sz w:val="26"/>
          <w:szCs w:val="26"/>
        </w:rPr>
        <w:t xml:space="preserve"> СОШ. «Образовательный центр»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(далее - ОО)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определяет статус и регламентирует деятельность музея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ОО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, определяет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направления деятельности музея, его функции,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содержание, формы работы и принципы деятельности,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регламентирует учёт и обеспечение сохранности фондов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школьного музея, а также его реорганизацию</w:t>
      </w:r>
      <w:r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(ликвидацию).</w:t>
      </w:r>
    </w:p>
    <w:p w:rsidR="005F46A1" w:rsidRPr="005F46A1" w:rsidRDefault="005F46A1" w:rsidP="005F4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1.2. </w:t>
      </w:r>
      <w:r w:rsidRPr="005F46A1">
        <w:rPr>
          <w:rFonts w:ascii="Times New Roman" w:hAnsi="Times New Roman" w:cs="Times New Roman"/>
          <w:iCs/>
          <w:color w:val="1E2120"/>
          <w:sz w:val="26"/>
          <w:szCs w:val="26"/>
        </w:rPr>
        <w:t>Школьный музей</w:t>
      </w:r>
      <w:r w:rsidRPr="005F46A1">
        <w:rPr>
          <w:rFonts w:ascii="Times New Roman" w:hAnsi="Times New Roman" w:cs="Times New Roman"/>
          <w:i/>
          <w:iCs/>
          <w:color w:val="1E212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является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структ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урным подразделением ОО,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осуществляюще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й образовательную деятельность,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действующим на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основании Федерального Закона №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273-ФЗ от 29.12.20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12 «Об образовании в Российской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Федерации» с изменени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ями от 2 июля 2021 года, письма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Министерства образова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ния России 3628-51-181/16 от 12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марта 2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003 года «О деятельности музеев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образовательных уч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реждений», областной программы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 патри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отическому воспитанию молодежи,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муниципа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льной программы патриотического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воспитания под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растающего поколения, а в части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хранения и учёта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фондов — Федеральным Законом 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Музейном фонде РФ и музеях РФ.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1.3. Школьный музей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создан </w:t>
      </w:r>
      <w:proofErr w:type="gramStart"/>
      <w:r>
        <w:rPr>
          <w:rFonts w:ascii="Times New Roman" w:hAnsi="Times New Roman" w:cs="Times New Roman"/>
          <w:color w:val="1E2120"/>
          <w:sz w:val="26"/>
          <w:szCs w:val="26"/>
        </w:rPr>
        <w:t xml:space="preserve">и 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работает</w:t>
      </w:r>
      <w:proofErr w:type="gramEnd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в ц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елях воспитания у подрастающего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поколения мужес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тва, отваги и любви к Родине на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героическом примере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земляков, ветеранов Великой Отечественной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войны, тружеников </w:t>
      </w:r>
      <w:r>
        <w:rPr>
          <w:rFonts w:ascii="Times New Roman" w:hAnsi="Times New Roman" w:cs="Times New Roman"/>
          <w:color w:val="1E2120"/>
          <w:sz w:val="26"/>
          <w:szCs w:val="26"/>
        </w:rPr>
        <w:t>тыла, выдающихся жителей села и района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1.4. Дополнительными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целями работы музея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выступает общеисторическое, духовно</w:t>
      </w:r>
      <w:r>
        <w:rPr>
          <w:rFonts w:ascii="Times New Roman" w:hAnsi="Times New Roman" w:cs="Times New Roman"/>
          <w:color w:val="1E2120"/>
          <w:sz w:val="26"/>
          <w:szCs w:val="26"/>
        </w:rPr>
        <w:t>-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нравственное, экологич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еское, краеведческое, эстетико-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художественное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воспитание гармоничной личности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обучающегося школы.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2. Учред</w:t>
      </w:r>
      <w:r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итель </w:t>
      </w: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музея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2.1. Учредителем шк</w:t>
      </w:r>
      <w:r>
        <w:rPr>
          <w:rFonts w:ascii="Times New Roman" w:hAnsi="Times New Roman" w:cs="Times New Roman"/>
          <w:color w:val="1E2120"/>
          <w:sz w:val="26"/>
          <w:szCs w:val="26"/>
        </w:rPr>
        <w:t>ольного музей является ОО.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>2.2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. Деятельность шк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ольного </w:t>
      </w:r>
      <w:proofErr w:type="gramStart"/>
      <w:r>
        <w:rPr>
          <w:rFonts w:ascii="Times New Roman" w:hAnsi="Times New Roman" w:cs="Times New Roman"/>
          <w:color w:val="1E2120"/>
          <w:sz w:val="26"/>
          <w:szCs w:val="26"/>
        </w:rPr>
        <w:t xml:space="preserve">музея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регл</w:t>
      </w:r>
      <w:r>
        <w:rPr>
          <w:rFonts w:ascii="Times New Roman" w:hAnsi="Times New Roman" w:cs="Times New Roman"/>
          <w:color w:val="1E2120"/>
          <w:sz w:val="26"/>
          <w:szCs w:val="26"/>
        </w:rPr>
        <w:t>аментируется</w:t>
      </w:r>
      <w:proofErr w:type="gramEnd"/>
      <w:r>
        <w:rPr>
          <w:rFonts w:ascii="Times New Roman" w:hAnsi="Times New Roman" w:cs="Times New Roman"/>
          <w:color w:val="1E2120"/>
          <w:sz w:val="26"/>
          <w:szCs w:val="26"/>
        </w:rPr>
        <w:t xml:space="preserve"> Уставом ОО,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локальными нормативным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и актами и данным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положением.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3. Организация и деятельность музея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3.1. Музей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организован по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инициативе педагогов и обучающихся </w:t>
      </w:r>
      <w:proofErr w:type="gramStart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школы,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общественности</w:t>
      </w:r>
      <w:proofErr w:type="gramEnd"/>
      <w:r w:rsidRPr="005F46A1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3.2. Обязательные условия для создания музея: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3.2.1. Из числа админ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истрации школы, педагогического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коллектива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обучающихся и общественности создается Актив музея.</w:t>
      </w:r>
    </w:p>
    <w:p w:rsidR="005F46A1" w:rsidRDefault="00BE5FA6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3.2.2.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Актив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музея действуют на сугубо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добровольных и безвозмездных началах.</w:t>
      </w:r>
    </w:p>
    <w:p w:rsidR="00BE5FA6" w:rsidRPr="005F46A1" w:rsidRDefault="00BE5FA6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>3.2. Из числа педагогических работников ОО назначается руководитель музея, оплата труда которого осуществляется в соответствии нормами оплаты за заведование кабинетом в ОО.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3.2.3. Ведение реестра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инвентарной книги (собранные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зарегистрированные</w:t>
      </w:r>
    </w:p>
    <w:p w:rsidR="005F46A1" w:rsidRPr="005F46A1" w:rsidRDefault="00BE5FA6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музейные предметы) —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обязательн</w:t>
      </w:r>
      <w:r>
        <w:rPr>
          <w:rFonts w:ascii="Times New Roman" w:hAnsi="Times New Roman" w:cs="Times New Roman"/>
          <w:color w:val="1E2120"/>
          <w:sz w:val="26"/>
          <w:szCs w:val="26"/>
        </w:rPr>
        <w:t>о для основного фонда и научно-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вспомогательного фонда.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>3.2.4. Музей включает три экспозиционных зала, фондохранилище.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>3.2.5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. Деятельность музея строго </w:t>
      </w:r>
      <w:proofErr w:type="spellStart"/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отчётна</w:t>
      </w:r>
      <w:proofErr w:type="spellEnd"/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, планируема, по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длежит обязательному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регулярному анализу.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4. </w:t>
      </w:r>
      <w:r w:rsidR="00BE5FA6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Направления деятельности музея, </w:t>
      </w: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содержание и формы работы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4.1. Основными 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аправлениями деятельности музея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являются: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поисковая работа;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просветительская деятельность;</w:t>
      </w:r>
    </w:p>
    <w:p w:rsid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организ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ационно-техническое обеспечение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(создание и пополнение фондов).</w:t>
      </w:r>
    </w:p>
    <w:p w:rsidR="00BE5FA6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4.2. Руководитель и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актив музея проводят следующую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работу по направлениям деятельности: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организу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ют сбор, накопление, оформление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материалов и д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окументов для пополнения фондов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музея;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осущес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твляют поисковую работу по всем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направлениям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деятельности музея,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обеспечивают со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хранность музейных материалов и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документов, ведут инвентарную книгу музея;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проводят экскурси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и по экспозициям музея, беседы,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лекции;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организу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ют встречи с ветеранами Великой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Отечественной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войны, выпускниками и учителями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школы;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проводят лине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йки, митинги, вечера, конкурсы,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уроки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мужества, конференции и другие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мероприятия;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собирают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 воспоминания ветеранов Великой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Отечественно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й войны, помогают обучающимся в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написании 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рефератов, подготовке докладов,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выступлений;</w:t>
      </w:r>
    </w:p>
    <w:p w:rsidR="005F46A1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>
        <w:rPr>
          <w:rFonts w:ascii="Times New Roman" w:hAnsi="Times New Roman" w:cs="Times New Roman"/>
          <w:color w:val="1E2120"/>
          <w:sz w:val="26"/>
          <w:szCs w:val="26"/>
        </w:rPr>
        <w:t xml:space="preserve">-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создают и обновля</w:t>
      </w:r>
      <w:r>
        <w:rPr>
          <w:rFonts w:ascii="Times New Roman" w:hAnsi="Times New Roman" w:cs="Times New Roman"/>
          <w:color w:val="1E2120"/>
          <w:sz w:val="26"/>
          <w:szCs w:val="26"/>
        </w:rPr>
        <w:t xml:space="preserve">ют экспозиции, стационарные и </w:t>
      </w:r>
      <w:r w:rsidR="005F46A1" w:rsidRPr="005F46A1">
        <w:rPr>
          <w:rFonts w:ascii="Times New Roman" w:hAnsi="Times New Roman" w:cs="Times New Roman"/>
          <w:color w:val="1E2120"/>
          <w:sz w:val="26"/>
          <w:szCs w:val="26"/>
        </w:rPr>
        <w:t>передвижные выставки, выпускают стенгазеты.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5. Функции музея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5.1. Школьны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й музей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предназначен д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ля сбора, хранения и экспозиции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письменных, веществе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нных, исторических источников 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Великой Отечественной войне 1941-1945 </w:t>
      </w:r>
      <w:proofErr w:type="spellStart"/>
      <w:r w:rsidRPr="005F46A1">
        <w:rPr>
          <w:rFonts w:ascii="Times New Roman" w:hAnsi="Times New Roman" w:cs="Times New Roman"/>
          <w:color w:val="1E2120"/>
          <w:sz w:val="26"/>
          <w:szCs w:val="26"/>
        </w:rPr>
        <w:t>г.г</w:t>
      </w:r>
      <w:proofErr w:type="spellEnd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.,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ветеранах,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родственниках учителей и обу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чающихся, участниках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локальных конфликтов, прочих исторических реалий.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5.2. Школьный музей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призван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показать боевой и трудовой подвиг Отечества в годы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Великой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Отечественной войны 1941-1945 гг.,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воспитывать в детях любовь к труду и л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юдям труда,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чувство патриотизма.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5.3. Пропага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нда положительных, общественно-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значимых ценн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остей среди обучающихся школы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посетителей музея.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5.4. Школьный </w:t>
      </w:r>
      <w:proofErr w:type="gramStart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музей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способствует</w:t>
      </w:r>
      <w:proofErr w:type="gramEnd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орга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низации детского самоуправления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через Совет музея и ег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 подразделения, выработке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активной жизненной и гражданской позиции;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5.5. Школьный музей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— центр культурно-исторической,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краеведческой и ту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ристической работы ОО, села района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6. Принципы деятельности музея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6.1. Систематическая с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вязь с уроками, со всей учебно-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воспитательной де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ятельностью ОО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6.2. Проведение научн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ого и учебно-исследовательского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поиска, включающего в себя краеведе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ние как базу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развития и деятельности школьного музея.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6.3. Исполь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зование в учебно-воспитательной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деятельности разнооб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разных приемов и форм учебной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внеурочной работы му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зейных уроков, школьных лекций,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семинаров, 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аучно-практических конференций,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поисковой и проектн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ой деятельности, шефской помощи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ветеранам.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6.4. Самостоят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ельность, творческая инициатива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обучающихся выступ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ает важнейшим фактором создания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и жизни музея.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6.5. Связь с общест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венностью, с ветеранами войны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труда, в том числе и ветеранами педагогичес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кого труда,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ветеранами локальных войн.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6.6. Обеспеч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ение единства познавательного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эмоционального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начал в содержании экспозиций,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проведении экскурсий, во всей деятельности музея.</w:t>
      </w:r>
    </w:p>
    <w:p w:rsid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6.7. Стро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гий учет, правильное хранение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экспонирование собранных материалов.</w:t>
      </w:r>
    </w:p>
    <w:p w:rsidR="00BE5FA6" w:rsidRPr="005F46A1" w:rsidRDefault="00BE5FA6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7. Руководство деятельностью школьного музея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7.1. Общее руководств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 деятельностью школьного музея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существляет директор ОО.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7.2. Непосредст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венное руководство практической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деятельностью музея осуществля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ет руководитель музея,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назн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аченный приказом директора ОО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7.3. Текущую работу школьного музея осуществляет Актив музея.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8. Учёт и</w:t>
      </w:r>
      <w:r w:rsidR="00BE5FA6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 обеспечение сохранности фондов </w:t>
      </w: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музея</w:t>
      </w:r>
    </w:p>
    <w:p w:rsidR="005F46A1" w:rsidRPr="005F46A1" w:rsidRDefault="005F46A1" w:rsidP="00BE5FA6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8.1. Учёт музейных предметов школьного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музея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осуществляется р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аздельно по основному и научно-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вспомогательному фондам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8.2. Ответственность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за сохранность фондов школьного музея несу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т дирек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тор </w:t>
      </w:r>
      <w:proofErr w:type="gramStart"/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ОО,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руководитель</w:t>
      </w:r>
      <w:proofErr w:type="gramEnd"/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 музея.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8.3. Хранение 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в школьном музее взрывоопасных, </w:t>
      </w:r>
      <w:proofErr w:type="gramStart"/>
      <w:r w:rsidRPr="005F46A1">
        <w:rPr>
          <w:rFonts w:ascii="Times New Roman" w:hAnsi="Times New Roman" w:cs="Times New Roman"/>
          <w:color w:val="1E2120"/>
          <w:sz w:val="26"/>
          <w:szCs w:val="26"/>
        </w:rPr>
        <w:t>радиоактивных и ин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>ых предметов</w:t>
      </w:r>
      <w:proofErr w:type="gramEnd"/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угрожающих жизни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безопасности людей, категорически запрещается.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8.4. Хранение огн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естрельного и холодного оружия,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предметов и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з драгоценных металлов и камней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осуществляетс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я в соответствии с существующим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законодательством.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8.5. Предметы, со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хранность которых не может быть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обеспечена школьным</w:t>
      </w:r>
      <w:r w:rsidR="00BE5FA6">
        <w:rPr>
          <w:rFonts w:ascii="Times New Roman" w:hAnsi="Times New Roman" w:cs="Times New Roman"/>
          <w:color w:val="1E2120"/>
          <w:sz w:val="26"/>
          <w:szCs w:val="26"/>
        </w:rPr>
        <w:t xml:space="preserve"> музеем, должны быть переданы в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краеведческий музей или архив.</w:t>
      </w:r>
    </w:p>
    <w:p w:rsidR="00EE44FD" w:rsidRDefault="005F46A1" w:rsidP="00EE44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9. Реорг</w:t>
      </w:r>
      <w:r w:rsidR="00EE44FD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анизация (ликвидация) школьного </w:t>
      </w: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музея</w:t>
      </w:r>
    </w:p>
    <w:p w:rsidR="005F46A1" w:rsidRPr="00EE44FD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9.1. Вопрос о реорганизации (ликвидации) школьного</w:t>
      </w:r>
      <w:r w:rsidR="00EE44FD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музея, а также судьбе его коллекции решается</w:t>
      </w:r>
      <w:r w:rsidR="00EE44FD">
        <w:rPr>
          <w:rFonts w:ascii="Times New Roman" w:hAnsi="Times New Roman" w:cs="Times New Roman"/>
          <w:b/>
          <w:bCs/>
          <w:color w:val="1E2120"/>
          <w:sz w:val="28"/>
          <w:szCs w:val="28"/>
        </w:rPr>
        <w:t xml:space="preserve"> </w:t>
      </w:r>
      <w:r w:rsidR="00EE44FD" w:rsidRPr="00EE44FD">
        <w:rPr>
          <w:rFonts w:ascii="Times New Roman" w:hAnsi="Times New Roman" w:cs="Times New Roman"/>
          <w:bCs/>
          <w:color w:val="1E2120"/>
          <w:sz w:val="28"/>
          <w:szCs w:val="28"/>
        </w:rPr>
        <w:t>С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оветом школы, 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>при участии Актив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а музея по согласованию с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вышестоящими органами образования.</w:t>
      </w:r>
    </w:p>
    <w:p w:rsidR="005F46A1" w:rsidRPr="005F46A1" w:rsidRDefault="005F46A1" w:rsidP="00EE44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E2120"/>
          <w:sz w:val="28"/>
          <w:szCs w:val="28"/>
        </w:rPr>
      </w:pPr>
      <w:r w:rsidRPr="005F46A1">
        <w:rPr>
          <w:rFonts w:ascii="Times New Roman" w:hAnsi="Times New Roman" w:cs="Times New Roman"/>
          <w:b/>
          <w:bCs/>
          <w:color w:val="1E2120"/>
          <w:sz w:val="28"/>
          <w:szCs w:val="28"/>
        </w:rPr>
        <w:t>10. Заключительные положения</w:t>
      </w:r>
    </w:p>
    <w:p w:rsidR="005F46A1" w:rsidRPr="005F46A1" w:rsidRDefault="005F46A1" w:rsidP="00EE44FD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10.1. Настоящее 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Положение является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локальным но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>рмативным актом, принимается на С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овете школы и утвержда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ется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приказом директора 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>ОО.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10.2. Все изм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енения и дополнения, вносимые в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настоящее Поло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жение, оформляются в письменной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форме в соответстви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и действующим законодательством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Российской Федерации.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 xml:space="preserve">10.3. </w:t>
      </w:r>
      <w:proofErr w:type="gramStart"/>
      <w:r w:rsidRPr="00EE44FD">
        <w:rPr>
          <w:rFonts w:ascii="Times New Roman" w:hAnsi="Times New Roman" w:cs="Times New Roman"/>
          <w:iCs/>
          <w:color w:val="1E2120"/>
          <w:sz w:val="26"/>
          <w:szCs w:val="26"/>
        </w:rPr>
        <w:t xml:space="preserve">Положение </w:t>
      </w:r>
      <w:r w:rsidR="00EE44FD" w:rsidRPr="00EE44FD">
        <w:rPr>
          <w:rFonts w:ascii="Times New Roman" w:hAnsi="Times New Roman" w:cs="Times New Roman"/>
          <w:color w:val="1E2120"/>
          <w:sz w:val="26"/>
          <w:szCs w:val="26"/>
        </w:rPr>
        <w:t xml:space="preserve"> 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>принимается</w:t>
      </w:r>
      <w:proofErr w:type="gramEnd"/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 на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неопределенный срок. Изменения и дополнения к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Положению принима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ются в порядке, предусмотренном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п.10.1. настоящего Положения.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  <w:r w:rsidRPr="005F46A1">
        <w:rPr>
          <w:rFonts w:ascii="Times New Roman" w:hAnsi="Times New Roman" w:cs="Times New Roman"/>
          <w:color w:val="1E2120"/>
          <w:sz w:val="26"/>
          <w:szCs w:val="26"/>
        </w:rPr>
        <w:t>10.4. После принятия Положения (ил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и изменений 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дополнений отдель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ных пунктов и разделов) в новой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редакции пр</w:t>
      </w:r>
      <w:r w:rsidR="00EE44FD">
        <w:rPr>
          <w:rFonts w:ascii="Times New Roman" w:hAnsi="Times New Roman" w:cs="Times New Roman"/>
          <w:color w:val="1E2120"/>
          <w:sz w:val="26"/>
          <w:szCs w:val="26"/>
        </w:rPr>
        <w:t xml:space="preserve">едыдущая редакция автоматически </w:t>
      </w:r>
      <w:r w:rsidRPr="005F46A1">
        <w:rPr>
          <w:rFonts w:ascii="Times New Roman" w:hAnsi="Times New Roman" w:cs="Times New Roman"/>
          <w:color w:val="1E2120"/>
          <w:sz w:val="26"/>
          <w:szCs w:val="26"/>
        </w:rPr>
        <w:t>утрачивает силу.</w:t>
      </w:r>
    </w:p>
    <w:p w:rsidR="005F46A1" w:rsidRPr="005F46A1" w:rsidRDefault="005F46A1" w:rsidP="005F46A1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E2120"/>
          <w:sz w:val="26"/>
          <w:szCs w:val="26"/>
        </w:rPr>
      </w:pPr>
    </w:p>
    <w:sectPr w:rsidR="005F46A1" w:rsidRPr="005F46A1" w:rsidSect="005F46A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59"/>
    <w:rsid w:val="00451468"/>
    <w:rsid w:val="005F46A1"/>
    <w:rsid w:val="00870F59"/>
    <w:rsid w:val="00A76A1D"/>
    <w:rsid w:val="00BE5FA6"/>
    <w:rsid w:val="00E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0C50"/>
  <w15:chartTrackingRefBased/>
  <w15:docId w15:val="{A60EF51C-2348-4BD1-91C2-4936393E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2021-10-26T04:50:00Z</cp:lastPrinted>
  <dcterms:created xsi:type="dcterms:W3CDTF">2021-10-26T04:27:00Z</dcterms:created>
  <dcterms:modified xsi:type="dcterms:W3CDTF">2021-10-26T04:55:00Z</dcterms:modified>
</cp:coreProperties>
</file>