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E" w:rsidRPr="00FA0ADE" w:rsidRDefault="00FA0ADE" w:rsidP="00FA0ADE">
      <w:pPr>
        <w:shd w:val="clear" w:color="auto" w:fill="FFFFFF"/>
        <w:spacing w:after="0" w:line="538" w:lineRule="atLeast"/>
        <w:jc w:val="both"/>
        <w:textAlignment w:val="baseline"/>
        <w:outlineLvl w:val="0"/>
        <w:rPr>
          <w:rFonts w:ascii="Open Sans" w:eastAsia="Times New Roman" w:hAnsi="Open Sans" w:cs="Times New Roman"/>
          <w:color w:val="4C494A"/>
          <w:kern w:val="36"/>
          <w:sz w:val="38"/>
          <w:szCs w:val="38"/>
          <w:lang w:eastAsia="ru-RU"/>
        </w:rPr>
      </w:pPr>
      <w:r w:rsidRPr="00FA0ADE">
        <w:rPr>
          <w:rFonts w:ascii="Open Sans" w:eastAsia="Times New Roman" w:hAnsi="Open Sans" w:cs="Times New Roman"/>
          <w:color w:val="4C494A"/>
          <w:kern w:val="36"/>
          <w:sz w:val="38"/>
          <w:szCs w:val="38"/>
          <w:lang w:eastAsia="ru-RU"/>
        </w:rPr>
        <w:t>Минимальное количество баллов</w:t>
      </w:r>
    </w:p>
    <w:p w:rsidR="00FA0ADE" w:rsidRDefault="00FA0ADE" w:rsidP="00FA0ADE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 xml:space="preserve">Минимальное количество баллов, необходимое для поступления на </w:t>
      </w:r>
      <w:proofErr w:type="gramStart"/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обучение по программам</w:t>
      </w:r>
      <w:proofErr w:type="gramEnd"/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бакалавриата</w:t>
      </w:r>
      <w:proofErr w:type="spellEnd"/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 xml:space="preserve"> и </w:t>
      </w:r>
      <w:proofErr w:type="spellStart"/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специалитета</w:t>
      </w:r>
      <w:proofErr w:type="spellEnd"/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:</w:t>
      </w:r>
    </w:p>
    <w:p w:rsidR="00FA0ADE" w:rsidRPr="00FA0ADE" w:rsidRDefault="00FA0ADE" w:rsidP="00FA0ADE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</w:p>
    <w:tbl>
      <w:tblPr>
        <w:tblStyle w:val="a7"/>
        <w:tblW w:w="5000" w:type="pct"/>
        <w:tblLook w:val="04A0"/>
      </w:tblPr>
      <w:tblGrid>
        <w:gridCol w:w="6939"/>
        <w:gridCol w:w="2632"/>
      </w:tblGrid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FA0ADE" w:rsidRPr="00FA0ADE" w:rsidTr="00FA0ADE">
        <w:tc>
          <w:tcPr>
            <w:tcW w:w="362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Иностранные языки (английский, немецкий, французский, испанский)</w:t>
            </w:r>
          </w:p>
        </w:tc>
        <w:tc>
          <w:tcPr>
            <w:tcW w:w="1375" w:type="pct"/>
            <w:hideMark/>
          </w:tcPr>
          <w:p w:rsidR="00FA0ADE" w:rsidRPr="00FA0ADE" w:rsidRDefault="00FA0ADE" w:rsidP="00FA0ADE">
            <w:pPr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FA0ADE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22</w:t>
            </w:r>
          </w:p>
        </w:tc>
      </w:tr>
    </w:tbl>
    <w:p w:rsidR="00FA0ADE" w:rsidRPr="00FA0ADE" w:rsidRDefault="00FA0ADE" w:rsidP="00FA0ADE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 </w:t>
      </w:r>
    </w:p>
    <w:p w:rsidR="00FA0ADE" w:rsidRPr="00FA0ADE" w:rsidRDefault="00FA0ADE" w:rsidP="00FA0ADE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Минимальные баллы, подтверждающие освоение образовательных программ среднего общего образования:</w:t>
      </w:r>
    </w:p>
    <w:p w:rsidR="00FA0ADE" w:rsidRPr="00FA0ADE" w:rsidRDefault="00FA0ADE" w:rsidP="00FA0ADE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• русский язык </w:t>
      </w:r>
      <w:r w:rsidRPr="00FA0ADE">
        <w:rPr>
          <w:rFonts w:ascii="inherit" w:eastAsia="Times New Roman" w:hAnsi="inherit" w:cs="Times New Roman"/>
          <w:b/>
          <w:bCs/>
          <w:color w:val="373737"/>
          <w:sz w:val="28"/>
          <w:szCs w:val="28"/>
          <w:lang w:eastAsia="ru-RU"/>
        </w:rPr>
        <w:t>24</w:t>
      </w:r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 балла;</w:t>
      </w:r>
    </w:p>
    <w:p w:rsidR="00FA0ADE" w:rsidRPr="00FA0ADE" w:rsidRDefault="00FA0ADE" w:rsidP="00FA0ADE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• математика профильного уровня </w:t>
      </w:r>
      <w:r w:rsidRPr="00FA0ADE">
        <w:rPr>
          <w:rFonts w:ascii="inherit" w:eastAsia="Times New Roman" w:hAnsi="inherit" w:cs="Times New Roman"/>
          <w:b/>
          <w:bCs/>
          <w:color w:val="373737"/>
          <w:sz w:val="28"/>
          <w:szCs w:val="28"/>
          <w:lang w:eastAsia="ru-RU"/>
        </w:rPr>
        <w:t>27</w:t>
      </w:r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 баллов; или математика базового уровня </w:t>
      </w:r>
      <w:r w:rsidRPr="00FA0ADE">
        <w:rPr>
          <w:rFonts w:ascii="inherit" w:eastAsia="Times New Roman" w:hAnsi="inherit" w:cs="Times New Roman"/>
          <w:b/>
          <w:bCs/>
          <w:color w:val="373737"/>
          <w:sz w:val="28"/>
          <w:szCs w:val="28"/>
          <w:lang w:eastAsia="ru-RU"/>
        </w:rPr>
        <w:t>3</w:t>
      </w:r>
      <w:r w:rsidRPr="00FA0ADE"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  <w:t> балла (минимальное количество баллов по пятибалльной шкале).</w:t>
      </w:r>
    </w:p>
    <w:p w:rsidR="00FA0ADE" w:rsidRPr="00FA0ADE" w:rsidRDefault="00FA0ADE" w:rsidP="00FA0ADE">
      <w:pPr>
        <w:shd w:val="clear" w:color="auto" w:fill="FFFFFF"/>
        <w:spacing w:after="0" w:line="25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28"/>
          <w:szCs w:val="28"/>
          <w:lang w:eastAsia="ru-RU"/>
        </w:rPr>
      </w:pPr>
      <w:hyperlink r:id="rId4" w:tgtFrame="_blank" w:history="1">
        <w:r w:rsidRPr="00FA0ADE">
          <w:rPr>
            <w:rFonts w:ascii="Open Sans" w:eastAsia="Times New Roman" w:hAnsi="Open Sans" w:cs="Times New Roman"/>
            <w:i/>
            <w:iCs/>
            <w:color w:val="2698D7"/>
            <w:sz w:val="28"/>
            <w:szCs w:val="28"/>
            <w:lang w:eastAsia="ru-RU"/>
          </w:rPr>
          <w:t xml:space="preserve">Распоряжение </w:t>
        </w:r>
        <w:proofErr w:type="spellStart"/>
        <w:r w:rsidRPr="00FA0ADE">
          <w:rPr>
            <w:rFonts w:ascii="Open Sans" w:eastAsia="Times New Roman" w:hAnsi="Open Sans" w:cs="Times New Roman"/>
            <w:i/>
            <w:iCs/>
            <w:color w:val="2698D7"/>
            <w:sz w:val="28"/>
            <w:szCs w:val="28"/>
            <w:lang w:eastAsia="ru-RU"/>
          </w:rPr>
          <w:t>Рособрнадзора</w:t>
        </w:r>
        <w:proofErr w:type="spellEnd"/>
        <w:r w:rsidRPr="00FA0ADE">
          <w:rPr>
            <w:rFonts w:ascii="Open Sans" w:eastAsia="Times New Roman" w:hAnsi="Open Sans" w:cs="Times New Roman"/>
            <w:i/>
            <w:iCs/>
            <w:color w:val="2698D7"/>
            <w:sz w:val="28"/>
            <w:szCs w:val="28"/>
            <w:lang w:eastAsia="ru-RU"/>
          </w:rPr>
          <w:t xml:space="preserve"> об установлении минимальных порогов ЕГЭ для поступления в вузы и получения аттестата</w:t>
        </w:r>
      </w:hyperlink>
    </w:p>
    <w:p w:rsidR="002B6F36" w:rsidRPr="00FA0ADE" w:rsidRDefault="002B6F36">
      <w:pPr>
        <w:rPr>
          <w:sz w:val="28"/>
          <w:szCs w:val="28"/>
        </w:rPr>
      </w:pPr>
    </w:p>
    <w:sectPr w:rsidR="002B6F36" w:rsidRPr="00FA0ADE" w:rsidSect="002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0ADE"/>
    <w:rsid w:val="002B6F36"/>
    <w:rsid w:val="00FA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1">
    <w:name w:val="heading 1"/>
    <w:basedOn w:val="a"/>
    <w:link w:val="10"/>
    <w:uiPriority w:val="9"/>
    <w:qFormat/>
    <w:rsid w:val="00FA0A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ADE"/>
    <w:rPr>
      <w:b/>
      <w:bCs/>
    </w:rPr>
  </w:style>
  <w:style w:type="character" w:styleId="a5">
    <w:name w:val="Emphasis"/>
    <w:basedOn w:val="a0"/>
    <w:uiPriority w:val="20"/>
    <w:qFormat/>
    <w:rsid w:val="00FA0ADE"/>
    <w:rPr>
      <w:i/>
      <w:iCs/>
    </w:rPr>
  </w:style>
  <w:style w:type="character" w:styleId="a6">
    <w:name w:val="Hyperlink"/>
    <w:basedOn w:val="a0"/>
    <w:uiPriority w:val="99"/>
    <w:semiHidden/>
    <w:unhideWhenUsed/>
    <w:rsid w:val="00FA0ADE"/>
    <w:rPr>
      <w:color w:val="0000FF"/>
      <w:u w:val="single"/>
    </w:rPr>
  </w:style>
  <w:style w:type="table" w:styleId="a7">
    <w:name w:val="Table Grid"/>
    <w:basedOn w:val="a1"/>
    <w:uiPriority w:val="59"/>
    <w:rsid w:val="00FA0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4ege.ru/documents/6460-rasporyazhenie-rosobrnadzora-ob-ustanovlenii-minimalnyh-porogov-po-e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2024-02-19T19:12:00Z</dcterms:created>
  <dcterms:modified xsi:type="dcterms:W3CDTF">2024-02-19T19:13:00Z</dcterms:modified>
</cp:coreProperties>
</file>