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20"/>
        </w:rPr>
      </w:pPr>
      <w:r>
        <w:rPr/>
      </w:r>
    </w:p>
    <w:p>
      <w:pPr>
        <w:sectPr>
          <w:type w:val="nextPage"/>
          <w:pgSz w:orient="landscape" w:w="16838" w:h="11906"/>
          <w:pgMar w:left="1133" w:right="0" w:gutter="0" w:header="0" w:top="460" w:footer="0" w:bottom="280"/>
          <w:pgNumType w:fmt="decimal"/>
          <w:formProt w:val="false"/>
          <w:textDirection w:val="lrTb"/>
        </w:sectPr>
      </w:pPr>
    </w:p>
    <w:p>
      <w:pPr>
        <w:pStyle w:val="Heading1"/>
        <w:ind w:left="2777" w:right="0"/>
        <w:rPr/>
      </w:pPr>
      <w:r>
        <w:rPr>
          <w:spacing w:val="-6"/>
        </w:rPr>
        <w:t>МОДЕЛЬ  ПРОФИЛЬНОГО ОБУЧЕНИЯ</w:t>
      </w:r>
    </w:p>
    <w:p>
      <w:pPr>
        <w:pStyle w:val="Heading1"/>
        <w:ind w:left="2777" w:right="0"/>
        <w:rPr/>
      </w:pPr>
      <w:r>
        <w:rPr>
          <w:spacing w:val="-6"/>
        </w:rPr>
        <w:t xml:space="preserve"> </w:t>
      </w:r>
      <w:r>
        <w:rPr/>
        <w:t>МОУ</w:t>
      </w:r>
      <w:r>
        <w:rPr>
          <w:spacing w:val="-4"/>
        </w:rPr>
        <w:t xml:space="preserve"> </w:t>
      </w:r>
      <w:r>
        <w:rPr>
          <w:spacing w:val="-4"/>
        </w:rPr>
        <w:t xml:space="preserve">Горицкая </w:t>
      </w:r>
      <w:r>
        <w:rPr>
          <w:spacing w:val="-3"/>
        </w:rPr>
        <w:t xml:space="preserve"> </w:t>
      </w:r>
      <w:r>
        <w:rPr/>
        <w:t>СОШ. «</w:t>
      </w:r>
      <w:r>
        <w:rPr/>
        <w:t>Образовательный центр»</w:t>
      </w:r>
    </w:p>
    <w:p>
      <w:pPr>
        <w:pStyle w:val="Heading1"/>
        <w:ind w:left="2777" w:right="0"/>
        <w:rPr/>
      </w:pPr>
      <w:r>
        <w:rPr>
          <w:spacing w:val="-3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2024/2025</w:t>
      </w:r>
      <w:r>
        <w:rPr>
          <w:spacing w:val="-3"/>
        </w:rPr>
        <w:t xml:space="preserve"> </w:t>
      </w:r>
      <w:r>
        <w:rPr/>
        <w:t>учебный</w:t>
      </w:r>
      <w:r>
        <w:rPr>
          <w:spacing w:val="-3"/>
        </w:rPr>
        <w:t xml:space="preserve"> </w:t>
      </w:r>
      <w:r>
        <w:rPr>
          <w:spacing w:val="-5"/>
        </w:rPr>
        <w:t>год</w:t>
      </w:r>
    </w:p>
    <w:p>
      <w:pPr>
        <w:pStyle w:val="BodyText"/>
        <w:spacing w:before="280" w:after="0"/>
        <w:ind w:firstLine="458" w:left="2" w:right="1153"/>
        <w:jc w:val="both"/>
        <w:rPr/>
      </w:pPr>
      <w:r>
        <w:rPr/>
        <w:t>В соответствии со ст. 66, 67 Закона «Об образовании в Российской Федерации»: Федерального закона от 29 декабря 2012 года №273-ФЗ «Об образовании в Российской Федерации», Постановлением Правительства Тверской</w:t>
      </w:r>
      <w:r>
        <w:rPr>
          <w:spacing w:val="-1"/>
        </w:rPr>
        <w:t xml:space="preserve"> </w:t>
      </w:r>
      <w:r>
        <w:rPr/>
        <w:t>области</w:t>
      </w:r>
      <w:r>
        <w:rPr>
          <w:spacing w:val="-1"/>
        </w:rPr>
        <w:t xml:space="preserve"> </w:t>
      </w:r>
      <w:r>
        <w:rPr/>
        <w:t>от 18.02.2024</w:t>
      </w:r>
      <w:r>
        <w:rPr>
          <w:spacing w:val="-2"/>
        </w:rPr>
        <w:t xml:space="preserve"> </w:t>
      </w:r>
      <w:r>
        <w:rPr/>
        <w:t>года</w:t>
      </w:r>
      <w:r>
        <w:rPr>
          <w:spacing w:val="-1"/>
        </w:rPr>
        <w:t xml:space="preserve"> </w:t>
      </w:r>
      <w:r>
        <w:rPr/>
        <w:t>№85-пп</w:t>
      </w:r>
      <w:r>
        <w:rPr>
          <w:spacing w:val="-1"/>
        </w:rPr>
        <w:t xml:space="preserve"> </w:t>
      </w:r>
      <w:r>
        <w:rPr/>
        <w:t>«О</w:t>
      </w:r>
      <w:r>
        <w:rPr>
          <w:spacing w:val="-1"/>
        </w:rPr>
        <w:t xml:space="preserve"> </w:t>
      </w:r>
      <w:r>
        <w:rPr/>
        <w:t>порядке организации</w:t>
      </w:r>
      <w:r>
        <w:rPr>
          <w:spacing w:val="-1"/>
        </w:rPr>
        <w:t xml:space="preserve"> </w:t>
      </w:r>
      <w:r>
        <w:rPr/>
        <w:t>индивидуального отбора при</w:t>
      </w:r>
      <w:r>
        <w:rPr>
          <w:spacing w:val="-1"/>
        </w:rPr>
        <w:t xml:space="preserve"> </w:t>
      </w:r>
      <w:r>
        <w:rPr/>
        <w:t>приеме</w:t>
      </w:r>
      <w:r>
        <w:rPr>
          <w:spacing w:val="-1"/>
        </w:rPr>
        <w:t xml:space="preserve"> </w:t>
      </w:r>
      <w:r>
        <w:rPr/>
        <w:t>либо переводе</w:t>
      </w:r>
      <w:r>
        <w:rPr>
          <w:spacing w:val="-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государственные</w:t>
      </w:r>
      <w:r>
        <w:rPr>
          <w:spacing w:val="-1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муниципальные образовательные</w:t>
      </w:r>
      <w:r>
        <w:rPr>
          <w:spacing w:val="-1"/>
        </w:rPr>
        <w:t xml:space="preserve"> </w:t>
      </w:r>
      <w:r>
        <w:rPr/>
        <w:t>организации</w:t>
      </w:r>
      <w:r>
        <w:rPr>
          <w:spacing w:val="-2"/>
        </w:rPr>
        <w:t xml:space="preserve"> </w:t>
      </w:r>
      <w:r>
        <w:rPr/>
        <w:t>для</w:t>
      </w:r>
      <w:r>
        <w:rPr>
          <w:spacing w:val="-1"/>
        </w:rPr>
        <w:t xml:space="preserve"> </w:t>
      </w:r>
      <w:r>
        <w:rPr/>
        <w:t>получения</w:t>
      </w:r>
      <w:r>
        <w:rPr>
          <w:spacing w:val="-1"/>
        </w:rPr>
        <w:t xml:space="preserve"> </w:t>
      </w:r>
      <w:r>
        <w:rPr/>
        <w:t>основного</w:t>
      </w:r>
      <w:r>
        <w:rPr>
          <w:spacing w:val="-1"/>
        </w:rPr>
        <w:t xml:space="preserve"> </w:t>
      </w:r>
      <w:r>
        <w:rPr/>
        <w:t>общего</w:t>
      </w:r>
      <w:r>
        <w:rPr>
          <w:spacing w:val="-3"/>
        </w:rPr>
        <w:t xml:space="preserve"> </w:t>
      </w:r>
      <w:r>
        <w:rPr/>
        <w:t>и среднего общего образования с углубленным изучением отдельных учебных предметов или профильного обучения», с изменениями и дополнениями).</w:t>
      </w:r>
    </w:p>
    <w:p>
      <w:pPr>
        <w:pStyle w:val="BodyText"/>
        <w:spacing w:before="280" w:after="0"/>
        <w:ind w:left="2" w:right="0"/>
        <w:rPr/>
      </w:pPr>
      <w:r>
        <w:rPr>
          <w:u w:val="single"/>
        </w:rPr>
        <w:t>Этапы</w:t>
      </w:r>
      <w:r>
        <w:rPr>
          <w:spacing w:val="-8"/>
          <w:u w:val="single"/>
        </w:rPr>
        <w:t xml:space="preserve"> </w:t>
      </w:r>
      <w:r>
        <w:rPr>
          <w:u w:val="single"/>
        </w:rPr>
        <w:t>формирования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профилей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2" w:leader="none"/>
        </w:tabs>
        <w:spacing w:lineRule="auto" w:line="240" w:before="279" w:after="0"/>
        <w:ind w:hanging="150" w:left="152" w:right="0"/>
        <w:jc w:val="left"/>
        <w:rPr>
          <w:i/>
          <w:i/>
          <w:sz w:val="30"/>
        </w:rPr>
      </w:pPr>
      <w:r>
        <w:rPr>
          <w:i/>
          <w:spacing w:val="-9"/>
          <w:sz w:val="30"/>
          <w:u w:val="single"/>
        </w:rPr>
        <w:t xml:space="preserve"> </w:t>
      </w:r>
      <w:r>
        <w:rPr>
          <w:i/>
          <w:sz w:val="30"/>
          <w:u w:val="single"/>
        </w:rPr>
        <w:t>этап.</w:t>
      </w:r>
      <w:r>
        <w:rPr>
          <w:i/>
          <w:spacing w:val="-4"/>
          <w:sz w:val="30"/>
          <w:u w:val="single"/>
        </w:rPr>
        <w:t xml:space="preserve"> </w:t>
      </w:r>
      <w:r>
        <w:rPr>
          <w:i/>
          <w:sz w:val="30"/>
          <w:u w:val="single"/>
        </w:rPr>
        <w:t>Организация</w:t>
      </w:r>
      <w:r>
        <w:rPr>
          <w:i/>
          <w:spacing w:val="-6"/>
          <w:sz w:val="30"/>
          <w:u w:val="single"/>
        </w:rPr>
        <w:t xml:space="preserve"> </w:t>
      </w:r>
      <w:r>
        <w:rPr>
          <w:i/>
          <w:sz w:val="30"/>
          <w:u w:val="single"/>
        </w:rPr>
        <w:t>самоопределения</w:t>
      </w:r>
      <w:r>
        <w:rPr>
          <w:i/>
          <w:spacing w:val="-5"/>
          <w:sz w:val="30"/>
          <w:u w:val="single"/>
        </w:rPr>
        <w:t xml:space="preserve"> </w:t>
      </w:r>
      <w:r>
        <w:rPr>
          <w:i/>
          <w:spacing w:val="-2"/>
          <w:sz w:val="30"/>
          <w:u w:val="single"/>
        </w:rPr>
        <w:t>подростков</w:t>
      </w:r>
      <w:r>
        <w:rPr>
          <w:i/>
          <w:spacing w:val="40"/>
          <w:sz w:val="30"/>
          <w:u w:val="single"/>
        </w:rPr>
        <w:t xml:space="preserve"> </w:t>
      </w:r>
    </w:p>
    <w:p>
      <w:pPr>
        <w:pStyle w:val="BodyText"/>
        <w:spacing w:before="281" w:after="0"/>
        <w:ind w:left="2" w:right="0"/>
        <w:rPr/>
      </w:pPr>
      <w:r>
        <w:rPr/>
        <w:t>Для</w:t>
      </w:r>
      <w:r>
        <w:rPr>
          <w:spacing w:val="-11"/>
        </w:rPr>
        <w:t xml:space="preserve"> </w:t>
      </w:r>
      <w:r>
        <w:rPr/>
        <w:t>обеспечения</w:t>
      </w:r>
      <w:r>
        <w:rPr>
          <w:spacing w:val="-7"/>
        </w:rPr>
        <w:t xml:space="preserve"> </w:t>
      </w:r>
      <w:r>
        <w:rPr/>
        <w:t>успешного</w:t>
      </w:r>
      <w:r>
        <w:rPr>
          <w:spacing w:val="-6"/>
        </w:rPr>
        <w:t xml:space="preserve"> </w:t>
      </w:r>
      <w:r>
        <w:rPr/>
        <w:t>самоопределения</w:t>
      </w:r>
      <w:r>
        <w:rPr>
          <w:spacing w:val="-7"/>
        </w:rPr>
        <w:t xml:space="preserve"> </w:t>
      </w:r>
      <w:r>
        <w:rPr/>
        <w:t>подростков</w:t>
      </w:r>
      <w:r>
        <w:rPr>
          <w:spacing w:val="-7"/>
        </w:rPr>
        <w:t xml:space="preserve"> </w:t>
      </w:r>
      <w:r>
        <w:rPr/>
        <w:t>планируется</w:t>
      </w:r>
      <w:r>
        <w:rPr>
          <w:spacing w:val="-7"/>
        </w:rPr>
        <w:t xml:space="preserve"> </w:t>
      </w:r>
      <w:r>
        <w:rPr/>
        <w:t>комплексная</w:t>
      </w:r>
      <w:r>
        <w:rPr>
          <w:spacing w:val="-6"/>
        </w:rPr>
        <w:t xml:space="preserve"> </w:t>
      </w:r>
      <w:r>
        <w:rPr/>
        <w:t>работа,</w:t>
      </w:r>
      <w:r>
        <w:rPr>
          <w:spacing w:val="-8"/>
        </w:rPr>
        <w:t xml:space="preserve"> </w:t>
      </w:r>
      <w:r>
        <w:rPr/>
        <w:t>которая</w:t>
      </w:r>
      <w:r>
        <w:rPr>
          <w:spacing w:val="-6"/>
        </w:rPr>
        <w:t xml:space="preserve"> </w:t>
      </w:r>
      <w:r>
        <w:rPr>
          <w:spacing w:val="-2"/>
        </w:rPr>
        <w:t>включает: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10" w:leader="none"/>
        </w:tabs>
        <w:spacing w:lineRule="auto" w:line="240" w:before="279" w:after="0"/>
        <w:ind w:hanging="708" w:left="710" w:right="0"/>
        <w:jc w:val="left"/>
        <w:rPr>
          <w:sz w:val="30"/>
        </w:rPr>
      </w:pPr>
      <w:r>
        <w:rPr>
          <w:sz w:val="30"/>
        </w:rPr>
        <w:t>курсы</w:t>
      </w:r>
      <w:r>
        <w:rPr>
          <w:spacing w:val="-4"/>
          <w:sz w:val="30"/>
        </w:rPr>
        <w:t xml:space="preserve"> </w:t>
      </w:r>
      <w:r>
        <w:rPr>
          <w:sz w:val="30"/>
        </w:rPr>
        <w:t>по</w:t>
      </w:r>
      <w:r>
        <w:rPr>
          <w:spacing w:val="-5"/>
          <w:sz w:val="30"/>
        </w:rPr>
        <w:t xml:space="preserve"> </w:t>
      </w:r>
      <w:r>
        <w:rPr>
          <w:sz w:val="30"/>
        </w:rPr>
        <w:t>выбору</w:t>
      </w:r>
      <w:r>
        <w:rPr>
          <w:spacing w:val="-4"/>
          <w:sz w:val="30"/>
        </w:rPr>
        <w:t xml:space="preserve"> </w:t>
      </w:r>
      <w:r>
        <w:rPr>
          <w:sz w:val="30"/>
        </w:rPr>
        <w:t>на</w:t>
      </w:r>
      <w:r>
        <w:rPr>
          <w:spacing w:val="-5"/>
          <w:sz w:val="30"/>
        </w:rPr>
        <w:t xml:space="preserve"> </w:t>
      </w:r>
      <w:r>
        <w:rPr>
          <w:sz w:val="30"/>
        </w:rPr>
        <w:t>предпрофильной</w:t>
      </w:r>
      <w:r>
        <w:rPr>
          <w:spacing w:val="-1"/>
          <w:sz w:val="30"/>
        </w:rPr>
        <w:t xml:space="preserve"> </w:t>
      </w:r>
      <w:r>
        <w:rPr>
          <w:spacing w:val="-2"/>
          <w:sz w:val="30"/>
        </w:rPr>
        <w:t>ступени;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10" w:leader="none"/>
        </w:tabs>
        <w:spacing w:lineRule="auto" w:line="240" w:before="281" w:after="0"/>
        <w:ind w:hanging="708" w:left="710" w:right="0"/>
        <w:jc w:val="left"/>
        <w:rPr>
          <w:sz w:val="30"/>
        </w:rPr>
      </w:pPr>
      <w:r>
        <w:rPr>
          <w:sz w:val="30"/>
        </w:rPr>
        <w:t>педагогическая</w:t>
      </w:r>
      <w:r>
        <w:rPr>
          <w:spacing w:val="-10"/>
          <w:sz w:val="30"/>
        </w:rPr>
        <w:t xml:space="preserve"> </w:t>
      </w:r>
      <w:r>
        <w:rPr>
          <w:sz w:val="30"/>
        </w:rPr>
        <w:t>и</w:t>
      </w:r>
      <w:r>
        <w:rPr>
          <w:spacing w:val="-6"/>
          <w:sz w:val="30"/>
        </w:rPr>
        <w:t xml:space="preserve"> </w:t>
      </w:r>
      <w:r>
        <w:rPr>
          <w:sz w:val="30"/>
        </w:rPr>
        <w:t>психологическая</w:t>
      </w:r>
      <w:r>
        <w:rPr>
          <w:spacing w:val="-8"/>
          <w:sz w:val="30"/>
        </w:rPr>
        <w:t xml:space="preserve"> </w:t>
      </w:r>
      <w:r>
        <w:rPr>
          <w:sz w:val="30"/>
        </w:rPr>
        <w:t>диагностика</w:t>
      </w:r>
      <w:r>
        <w:rPr>
          <w:spacing w:val="-5"/>
          <w:sz w:val="30"/>
        </w:rPr>
        <w:t xml:space="preserve"> </w:t>
      </w:r>
      <w:r>
        <w:rPr>
          <w:sz w:val="30"/>
        </w:rPr>
        <w:t>(система</w:t>
      </w:r>
      <w:r>
        <w:rPr>
          <w:spacing w:val="-7"/>
          <w:sz w:val="30"/>
        </w:rPr>
        <w:t xml:space="preserve"> </w:t>
      </w:r>
      <w:r>
        <w:rPr>
          <w:sz w:val="30"/>
        </w:rPr>
        <w:t>мероприятий,</w:t>
      </w:r>
      <w:r>
        <w:rPr>
          <w:spacing w:val="-7"/>
          <w:sz w:val="30"/>
        </w:rPr>
        <w:t xml:space="preserve"> </w:t>
      </w:r>
      <w:r>
        <w:rPr>
          <w:sz w:val="30"/>
        </w:rPr>
        <w:t>направленных</w:t>
      </w:r>
      <w:r>
        <w:rPr>
          <w:spacing w:val="-7"/>
          <w:sz w:val="30"/>
        </w:rPr>
        <w:t xml:space="preserve"> </w:t>
      </w:r>
      <w:r>
        <w:rPr>
          <w:sz w:val="30"/>
        </w:rPr>
        <w:t>на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самопознание);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10" w:leader="none"/>
        </w:tabs>
        <w:spacing w:lineRule="auto" w:line="240" w:before="279" w:after="0"/>
        <w:ind w:hanging="0" w:left="2" w:right="1153"/>
        <w:jc w:val="left"/>
        <w:rPr>
          <w:sz w:val="30"/>
        </w:rPr>
      </w:pPr>
      <w:r>
        <w:rPr>
          <w:sz w:val="30"/>
        </w:rPr>
        <w:t>развитие умений вырабатывать и аргументировать собственное мнение, принимать решения, планировать деятельность (тренинги, проектная деятельность);</w:t>
      </w:r>
    </w:p>
    <w:p>
      <w:pPr>
        <w:sectPr>
          <w:type w:val="continuous"/>
          <w:pgSz w:orient="landscape" w:w="16838" w:h="11906"/>
          <w:pgMar w:left="1133" w:right="0" w:gutter="0" w:header="0" w:top="460" w:footer="0" w:bottom="280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10" w:after="0"/>
        <w:rPr/>
      </w:pPr>
      <w:r>
        <w:rPr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09" w:leader="none"/>
        </w:tabs>
        <w:spacing w:lineRule="auto" w:line="240" w:before="1" w:after="0"/>
        <w:ind w:hanging="0" w:left="2" w:right="1151"/>
        <w:jc w:val="both"/>
        <w:rPr>
          <w:sz w:val="30"/>
        </w:rPr>
      </w:pPr>
      <w:r>
        <w:rPr>
          <w:sz w:val="30"/>
        </w:rPr>
        <w:t>информационная работа, направленная на ориентирование учащихся в окружающей образовательной и трудовой инфраструктуре (информирование, взаимодействие учреждений при организации учебного процесса);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09" w:leader="none"/>
        </w:tabs>
        <w:spacing w:lineRule="auto" w:line="240" w:before="280" w:after="0"/>
        <w:ind w:hanging="707" w:left="709" w:right="0"/>
        <w:jc w:val="both"/>
        <w:rPr>
          <w:sz w:val="30"/>
        </w:rPr>
      </w:pPr>
      <w:r>
        <w:rPr>
          <w:sz w:val="30"/>
        </w:rPr>
        <w:t>профориентационная</w:t>
      </w:r>
      <w:r>
        <w:rPr>
          <w:spacing w:val="-8"/>
          <w:sz w:val="30"/>
        </w:rPr>
        <w:t xml:space="preserve"> </w:t>
      </w:r>
      <w:r>
        <w:rPr>
          <w:sz w:val="30"/>
        </w:rPr>
        <w:t>работа,</w:t>
      </w:r>
      <w:r>
        <w:rPr>
          <w:spacing w:val="-7"/>
          <w:sz w:val="30"/>
        </w:rPr>
        <w:t xml:space="preserve"> </w:t>
      </w:r>
      <w:r>
        <w:rPr>
          <w:sz w:val="30"/>
        </w:rPr>
        <w:t>развитие</w:t>
      </w:r>
      <w:r>
        <w:rPr>
          <w:spacing w:val="-9"/>
          <w:sz w:val="30"/>
        </w:rPr>
        <w:t xml:space="preserve"> </w:t>
      </w:r>
      <w:r>
        <w:rPr>
          <w:sz w:val="30"/>
        </w:rPr>
        <w:t>способностей</w:t>
      </w:r>
      <w:r>
        <w:rPr>
          <w:spacing w:val="-8"/>
          <w:sz w:val="30"/>
        </w:rPr>
        <w:t xml:space="preserve"> </w:t>
      </w:r>
      <w:r>
        <w:rPr>
          <w:sz w:val="30"/>
        </w:rPr>
        <w:t>к</w:t>
      </w:r>
      <w:r>
        <w:rPr>
          <w:spacing w:val="-9"/>
          <w:sz w:val="30"/>
        </w:rPr>
        <w:t xml:space="preserve"> </w:t>
      </w:r>
      <w:r>
        <w:rPr>
          <w:sz w:val="30"/>
        </w:rPr>
        <w:t>социальному</w:t>
      </w:r>
      <w:r>
        <w:rPr>
          <w:spacing w:val="-8"/>
          <w:sz w:val="30"/>
        </w:rPr>
        <w:t xml:space="preserve"> </w:t>
      </w:r>
      <w:r>
        <w:rPr>
          <w:sz w:val="30"/>
        </w:rPr>
        <w:t>самоопределению</w:t>
      </w:r>
      <w:r>
        <w:rPr>
          <w:spacing w:val="-7"/>
          <w:sz w:val="30"/>
        </w:rPr>
        <w:t xml:space="preserve"> </w:t>
      </w:r>
      <w:r>
        <w:rPr>
          <w:spacing w:val="-2"/>
          <w:sz w:val="30"/>
        </w:rPr>
        <w:t>учащихся;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09" w:leader="none"/>
        </w:tabs>
        <w:spacing w:lineRule="auto" w:line="240" w:before="279" w:after="0"/>
        <w:ind w:hanging="0" w:left="2" w:right="1147"/>
        <w:jc w:val="both"/>
        <w:rPr>
          <w:sz w:val="30"/>
        </w:rPr>
      </w:pPr>
      <w:r>
        <w:rPr>
          <w:sz w:val="30"/>
        </w:rPr>
        <w:t>вовлечение родителей в процесс самоопределения учащихся (родительские собрания, родительские классные часы и т.п.).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2" w:leader="none"/>
        </w:tabs>
        <w:spacing w:lineRule="auto" w:line="240" w:before="280" w:after="0"/>
        <w:ind w:hanging="150" w:left="152" w:right="0"/>
        <w:jc w:val="left"/>
        <w:rPr>
          <w:i/>
          <w:i/>
          <w:sz w:val="30"/>
        </w:rPr>
      </w:pPr>
      <w:r>
        <w:rPr>
          <w:i/>
          <w:spacing w:val="-6"/>
          <w:sz w:val="30"/>
          <w:u w:val="single"/>
        </w:rPr>
        <w:t xml:space="preserve"> </w:t>
      </w:r>
      <w:r>
        <w:rPr>
          <w:i/>
          <w:sz w:val="30"/>
          <w:u w:val="single"/>
        </w:rPr>
        <w:t>этап.</w:t>
      </w:r>
      <w:r>
        <w:rPr>
          <w:i/>
          <w:spacing w:val="-4"/>
          <w:sz w:val="30"/>
          <w:u w:val="single"/>
        </w:rPr>
        <w:t xml:space="preserve"> </w:t>
      </w:r>
      <w:r>
        <w:rPr>
          <w:i/>
          <w:sz w:val="30"/>
          <w:u w:val="single"/>
        </w:rPr>
        <w:t>Подготовка</w:t>
      </w:r>
      <w:r>
        <w:rPr>
          <w:i/>
          <w:spacing w:val="-5"/>
          <w:sz w:val="30"/>
          <w:u w:val="single"/>
        </w:rPr>
        <w:t xml:space="preserve"> </w:t>
      </w:r>
      <w:r>
        <w:rPr>
          <w:i/>
          <w:sz w:val="30"/>
          <w:u w:val="single"/>
        </w:rPr>
        <w:t>педагогических</w:t>
      </w:r>
      <w:r>
        <w:rPr>
          <w:i/>
          <w:spacing w:val="-5"/>
          <w:sz w:val="30"/>
          <w:u w:val="single"/>
        </w:rPr>
        <w:t xml:space="preserve"> </w:t>
      </w:r>
      <w:r>
        <w:rPr>
          <w:i/>
          <w:sz w:val="30"/>
          <w:u w:val="single"/>
        </w:rPr>
        <w:t>кадров</w:t>
      </w:r>
      <w:r>
        <w:rPr>
          <w:i/>
          <w:spacing w:val="-5"/>
          <w:sz w:val="30"/>
          <w:u w:val="single"/>
        </w:rPr>
        <w:t xml:space="preserve"> </w:t>
      </w:r>
      <w:r>
        <w:rPr>
          <w:i/>
          <w:sz w:val="30"/>
          <w:u w:val="single"/>
        </w:rPr>
        <w:t>в</w:t>
      </w:r>
      <w:r>
        <w:rPr>
          <w:i/>
          <w:spacing w:val="-6"/>
          <w:sz w:val="30"/>
          <w:u w:val="single"/>
        </w:rPr>
        <w:t xml:space="preserve"> </w:t>
      </w:r>
      <w:r>
        <w:rPr>
          <w:i/>
          <w:sz w:val="30"/>
          <w:u w:val="single"/>
        </w:rPr>
        <w:t>ходе</w:t>
      </w:r>
      <w:r>
        <w:rPr>
          <w:i/>
          <w:spacing w:val="-4"/>
          <w:sz w:val="30"/>
          <w:u w:val="single"/>
        </w:rPr>
        <w:t xml:space="preserve"> </w:t>
      </w:r>
      <w:r>
        <w:rPr>
          <w:i/>
          <w:sz w:val="30"/>
          <w:u w:val="single"/>
        </w:rPr>
        <w:t>организации</w:t>
      </w:r>
      <w:r>
        <w:rPr>
          <w:i/>
          <w:spacing w:val="-5"/>
          <w:sz w:val="30"/>
          <w:u w:val="single"/>
        </w:rPr>
        <w:t xml:space="preserve"> </w:t>
      </w:r>
      <w:r>
        <w:rPr>
          <w:i/>
          <w:sz w:val="30"/>
          <w:u w:val="single"/>
        </w:rPr>
        <w:t>профильного</w:t>
      </w:r>
      <w:r>
        <w:rPr>
          <w:i/>
          <w:spacing w:val="-4"/>
          <w:sz w:val="30"/>
          <w:u w:val="single"/>
        </w:rPr>
        <w:t xml:space="preserve"> </w:t>
      </w:r>
      <w:r>
        <w:rPr>
          <w:i/>
          <w:spacing w:val="-2"/>
          <w:sz w:val="30"/>
          <w:u w:val="single"/>
        </w:rPr>
        <w:t>обучения</w:t>
      </w:r>
      <w:r>
        <w:rPr>
          <w:i/>
          <w:spacing w:val="40"/>
          <w:sz w:val="30"/>
          <w:u w:val="single"/>
        </w:rPr>
        <w:t xml:space="preserve"> </w:t>
      </w:r>
    </w:p>
    <w:p>
      <w:pPr>
        <w:pStyle w:val="BodyText"/>
        <w:spacing w:before="281" w:after="0"/>
        <w:ind w:left="2" w:right="1202"/>
        <w:rPr/>
      </w:pPr>
      <w:r>
        <w:rPr/>
        <w:t>Предлагаемые меры по профилизации образовательного пространства предполагают изменения в содержании и формах педагогической деятельности участников педагогических коллективов образовательных учреждений.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2" w:leader="none"/>
        </w:tabs>
        <w:spacing w:lineRule="auto" w:line="240" w:before="280" w:after="0"/>
        <w:ind w:hanging="150" w:left="152" w:right="0"/>
        <w:jc w:val="left"/>
        <w:rPr>
          <w:i/>
          <w:i/>
          <w:sz w:val="30"/>
        </w:rPr>
      </w:pPr>
      <w:r>
        <w:rPr>
          <w:i/>
          <w:spacing w:val="-4"/>
          <w:sz w:val="30"/>
          <w:u w:val="single"/>
        </w:rPr>
        <w:t xml:space="preserve"> </w:t>
      </w:r>
      <w:r>
        <w:rPr>
          <w:i/>
          <w:sz w:val="30"/>
          <w:u w:val="single"/>
        </w:rPr>
        <w:t xml:space="preserve">этап. </w:t>
      </w:r>
      <w:r>
        <w:rPr>
          <w:i/>
          <w:spacing w:val="-2"/>
          <w:sz w:val="30"/>
          <w:u w:val="single"/>
        </w:rPr>
        <w:t>Основной</w:t>
      </w:r>
    </w:p>
    <w:p>
      <w:pPr>
        <w:pStyle w:val="BodyText"/>
        <w:spacing w:before="279" w:after="0"/>
        <w:ind w:left="2" w:right="0"/>
        <w:rPr/>
      </w:pPr>
      <w:r>
        <w:rPr/>
        <w:t>Он</w:t>
      </w:r>
      <w:r>
        <w:rPr>
          <w:spacing w:val="-5"/>
        </w:rPr>
        <w:t xml:space="preserve"> </w:t>
      </w:r>
      <w:r>
        <w:rPr/>
        <w:t>состоит</w:t>
      </w:r>
      <w:r>
        <w:rPr>
          <w:spacing w:val="-2"/>
        </w:rPr>
        <w:t xml:space="preserve"> </w:t>
      </w:r>
      <w:r>
        <w:rPr/>
        <w:t>из</w:t>
      </w:r>
      <w:r>
        <w:rPr>
          <w:spacing w:val="-4"/>
        </w:rPr>
        <w:t xml:space="preserve"> </w:t>
      </w:r>
      <w:r>
        <w:rPr/>
        <w:t>следующих</w:t>
      </w:r>
      <w:r>
        <w:rPr>
          <w:spacing w:val="-3"/>
        </w:rPr>
        <w:t xml:space="preserve"> </w:t>
      </w:r>
      <w:r>
        <w:rPr>
          <w:spacing w:val="-2"/>
        </w:rPr>
        <w:t>шагов: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81" w:after="0"/>
        <w:ind w:hanging="0" w:left="2" w:right="1152"/>
        <w:jc w:val="both"/>
        <w:rPr>
          <w:sz w:val="30"/>
        </w:rPr>
      </w:pPr>
      <w:r>
        <w:rPr>
          <w:sz w:val="30"/>
        </w:rPr>
        <w:t>Проведение опроса учащихся и родителей о планируемом профессиональном выборе, его причинах, об определяемом им запросе на изучение общеобразовательных предметов и дополнительных курсов.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80" w:after="0"/>
        <w:ind w:hanging="707" w:left="709" w:right="0"/>
        <w:jc w:val="both"/>
        <w:rPr>
          <w:sz w:val="30"/>
        </w:rPr>
      </w:pPr>
      <w:r>
        <w:rPr>
          <w:sz w:val="30"/>
        </w:rPr>
        <w:t>Определение</w:t>
      </w:r>
      <w:r>
        <w:rPr>
          <w:spacing w:val="-7"/>
          <w:sz w:val="30"/>
        </w:rPr>
        <w:t xml:space="preserve"> </w:t>
      </w:r>
      <w:r>
        <w:rPr>
          <w:sz w:val="30"/>
        </w:rPr>
        <w:t>возможных</w:t>
      </w:r>
      <w:r>
        <w:rPr>
          <w:spacing w:val="-7"/>
          <w:sz w:val="30"/>
        </w:rPr>
        <w:t xml:space="preserve"> </w:t>
      </w:r>
      <w:r>
        <w:rPr>
          <w:sz w:val="30"/>
        </w:rPr>
        <w:t>профилей,</w:t>
      </w:r>
      <w:r>
        <w:rPr>
          <w:spacing w:val="-7"/>
          <w:sz w:val="30"/>
        </w:rPr>
        <w:t xml:space="preserve"> </w:t>
      </w:r>
      <w:r>
        <w:rPr>
          <w:sz w:val="30"/>
        </w:rPr>
        <w:t>которые</w:t>
      </w:r>
      <w:r>
        <w:rPr>
          <w:spacing w:val="-5"/>
          <w:sz w:val="30"/>
        </w:rPr>
        <w:t xml:space="preserve"> </w:t>
      </w:r>
      <w:r>
        <w:rPr>
          <w:sz w:val="30"/>
        </w:rPr>
        <w:t>будут</w:t>
      </w:r>
      <w:r>
        <w:rPr>
          <w:spacing w:val="-7"/>
          <w:sz w:val="30"/>
        </w:rPr>
        <w:t xml:space="preserve"> </w:t>
      </w:r>
      <w:r>
        <w:rPr>
          <w:sz w:val="30"/>
        </w:rPr>
        <w:t>востребованы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девятиклассниками.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79" w:after="0"/>
        <w:ind w:hanging="0" w:left="2" w:right="1145"/>
        <w:jc w:val="both"/>
        <w:rPr>
          <w:sz w:val="30"/>
        </w:rPr>
      </w:pPr>
      <w:r>
        <w:rPr>
          <w:sz w:val="30"/>
        </w:rPr>
        <w:t>Независимая оценка учащихся 9-х классов учителями, которые их учат и знают с точки зрения рекомендаций, продолжать либо нет обучение по тому или иному профилю.</w:t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80" w:after="0"/>
        <w:ind w:hanging="0" w:left="2" w:right="1151"/>
        <w:jc w:val="both"/>
        <w:rPr>
          <w:sz w:val="30"/>
        </w:rPr>
      </w:pPr>
      <w:r>
        <w:rPr>
          <w:sz w:val="30"/>
        </w:rPr>
        <w:t>Оценка и определение профиля на основе учета множества факторов (семейные традиции, склонности учащегося, способности учащегося, мнение родителей, возможность продолжения образования и карьеры, рекомендации учителей, школьного психолога и др.).</w:t>
      </w:r>
    </w:p>
    <w:p>
      <w:pPr>
        <w:pStyle w:val="BodyText"/>
        <w:spacing w:before="10" w:after="0"/>
        <w:rPr/>
      </w:pPr>
      <w:r>
        <w:rPr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1" w:after="0"/>
        <w:ind w:hanging="0" w:left="2" w:right="1162"/>
        <w:jc w:val="both"/>
        <w:rPr>
          <w:sz w:val="30"/>
        </w:rPr>
      </w:pPr>
      <w:r>
        <w:rPr>
          <w:sz w:val="30"/>
        </w:rPr>
        <w:t xml:space="preserve">Подача девятиклассниками и их родителями заявок на обучение в старшей школе по тому или иному </w:t>
      </w:r>
      <w:r>
        <w:rPr>
          <w:spacing w:val="-2"/>
          <w:sz w:val="30"/>
        </w:rPr>
        <w:t>профилю.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80" w:after="0"/>
        <w:ind w:hanging="707" w:left="709" w:right="0"/>
        <w:jc w:val="both"/>
        <w:rPr>
          <w:sz w:val="30"/>
        </w:rPr>
      </w:pPr>
      <w:r>
        <w:rPr>
          <w:sz w:val="30"/>
        </w:rPr>
        <w:t>Формирование</w:t>
      </w:r>
      <w:r>
        <w:rPr>
          <w:spacing w:val="-10"/>
          <w:sz w:val="30"/>
        </w:rPr>
        <w:t xml:space="preserve"> </w:t>
      </w:r>
      <w:r>
        <w:rPr>
          <w:sz w:val="30"/>
        </w:rPr>
        <w:t>учебного</w:t>
      </w:r>
      <w:r>
        <w:rPr>
          <w:spacing w:val="-6"/>
          <w:sz w:val="30"/>
        </w:rPr>
        <w:t xml:space="preserve"> </w:t>
      </w:r>
      <w:r>
        <w:rPr>
          <w:sz w:val="30"/>
        </w:rPr>
        <w:t>плана</w:t>
      </w:r>
      <w:r>
        <w:rPr>
          <w:spacing w:val="-8"/>
          <w:sz w:val="30"/>
        </w:rPr>
        <w:t xml:space="preserve"> </w:t>
      </w:r>
      <w:r>
        <w:rPr>
          <w:sz w:val="30"/>
        </w:rPr>
        <w:t>профильных</w:t>
      </w:r>
      <w:r>
        <w:rPr>
          <w:spacing w:val="-6"/>
          <w:sz w:val="30"/>
        </w:rPr>
        <w:t xml:space="preserve"> </w:t>
      </w:r>
      <w:r>
        <w:rPr>
          <w:spacing w:val="-2"/>
          <w:sz w:val="30"/>
        </w:rPr>
        <w:t>классов.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79" w:after="0"/>
        <w:ind w:hanging="0" w:left="2" w:right="1154"/>
        <w:jc w:val="both"/>
        <w:rPr>
          <w:sz w:val="30"/>
        </w:rPr>
      </w:pPr>
      <w:r>
        <w:rPr>
          <w:sz w:val="30"/>
        </w:rPr>
        <w:t>День открытых дверей в старшей школе: демонстрация имеющихся на старшей ступени возможностей, конкретизация предлагаемых образовательных услуг, представление будущих преподавателей профильных классов, презентация ими концепции преподавания предмета.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81" w:after="0"/>
        <w:ind w:hanging="0" w:left="2" w:right="1147"/>
        <w:jc w:val="both"/>
        <w:rPr>
          <w:sz w:val="30"/>
        </w:rPr>
      </w:pPr>
      <w:r>
        <w:rPr>
          <w:sz w:val="30"/>
        </w:rPr>
        <w:t>Выявление мнения учащихся о распределении вариативного компонента учебного плана с учетом выбранного профиля.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09" w:leader="none"/>
        </w:tabs>
        <w:spacing w:lineRule="auto" w:line="240" w:before="280" w:after="0"/>
        <w:ind w:hanging="707" w:left="709" w:right="0"/>
        <w:jc w:val="both"/>
        <w:rPr>
          <w:sz w:val="30"/>
        </w:rPr>
      </w:pPr>
      <w:r>
        <w:rPr>
          <w:sz w:val="30"/>
        </w:rPr>
        <w:t>Предъявление</w:t>
      </w:r>
      <w:r>
        <w:rPr>
          <w:spacing w:val="-6"/>
          <w:sz w:val="30"/>
        </w:rPr>
        <w:t xml:space="preserve"> </w:t>
      </w:r>
      <w:r>
        <w:rPr>
          <w:sz w:val="30"/>
        </w:rPr>
        <w:t>учебных</w:t>
      </w:r>
      <w:r>
        <w:rPr>
          <w:spacing w:val="-5"/>
          <w:sz w:val="30"/>
        </w:rPr>
        <w:t xml:space="preserve"> </w:t>
      </w:r>
      <w:r>
        <w:rPr>
          <w:sz w:val="30"/>
        </w:rPr>
        <w:t>планов</w:t>
      </w:r>
      <w:r>
        <w:rPr>
          <w:spacing w:val="-5"/>
          <w:sz w:val="30"/>
        </w:rPr>
        <w:t xml:space="preserve"> </w:t>
      </w:r>
      <w:r>
        <w:rPr>
          <w:sz w:val="30"/>
        </w:rPr>
        <w:t>родителям</w:t>
      </w:r>
      <w:r>
        <w:rPr>
          <w:spacing w:val="-5"/>
          <w:sz w:val="30"/>
        </w:rPr>
        <w:t xml:space="preserve"> </w:t>
      </w:r>
      <w:r>
        <w:rPr>
          <w:sz w:val="30"/>
        </w:rPr>
        <w:t>на</w:t>
      </w:r>
      <w:r>
        <w:rPr>
          <w:spacing w:val="-4"/>
          <w:sz w:val="30"/>
        </w:rPr>
        <w:t xml:space="preserve"> </w:t>
      </w:r>
      <w:r>
        <w:rPr>
          <w:sz w:val="30"/>
        </w:rPr>
        <w:t>собраниях</w:t>
      </w:r>
      <w:r>
        <w:rPr>
          <w:spacing w:val="-5"/>
          <w:sz w:val="30"/>
        </w:rPr>
        <w:t xml:space="preserve"> </w:t>
      </w:r>
      <w:r>
        <w:rPr>
          <w:sz w:val="30"/>
        </w:rPr>
        <w:t>в</w:t>
      </w:r>
      <w:r>
        <w:rPr>
          <w:spacing w:val="-5"/>
          <w:sz w:val="30"/>
        </w:rPr>
        <w:t xml:space="preserve"> </w:t>
      </w:r>
      <w:r>
        <w:rPr>
          <w:sz w:val="30"/>
        </w:rPr>
        <w:t>9-х</w:t>
      </w:r>
      <w:r>
        <w:rPr>
          <w:spacing w:val="-6"/>
          <w:sz w:val="30"/>
        </w:rPr>
        <w:t xml:space="preserve"> </w:t>
      </w:r>
      <w:r>
        <w:rPr>
          <w:sz w:val="30"/>
        </w:rPr>
        <w:t>классах,</w:t>
      </w:r>
      <w:r>
        <w:rPr>
          <w:spacing w:val="-6"/>
          <w:sz w:val="30"/>
        </w:rPr>
        <w:t xml:space="preserve"> </w:t>
      </w:r>
      <w:r>
        <w:rPr>
          <w:sz w:val="30"/>
        </w:rPr>
        <w:t>окончательная</w:t>
      </w:r>
      <w:r>
        <w:rPr>
          <w:spacing w:val="-5"/>
          <w:sz w:val="30"/>
        </w:rPr>
        <w:t xml:space="preserve"> </w:t>
      </w:r>
      <w:r>
        <w:rPr>
          <w:sz w:val="30"/>
        </w:rPr>
        <w:t>коррекция</w:t>
      </w:r>
      <w:r>
        <w:rPr>
          <w:spacing w:val="-4"/>
          <w:sz w:val="30"/>
        </w:rPr>
        <w:t xml:space="preserve"> </w:t>
      </w:r>
      <w:r>
        <w:rPr>
          <w:spacing w:val="-2"/>
          <w:sz w:val="30"/>
        </w:rPr>
        <w:t>планов.</w:t>
      </w:r>
    </w:p>
    <w:p>
      <w:pPr>
        <w:pStyle w:val="Heading2"/>
        <w:spacing w:before="279" w:after="0"/>
        <w:jc w:val="both"/>
        <w:rPr/>
      </w:pPr>
      <w:r>
        <w:rPr/>
        <w:t>5</w:t>
      </w:r>
      <w:r>
        <w:rPr>
          <w:spacing w:val="-4"/>
        </w:rPr>
        <w:t xml:space="preserve"> </w:t>
      </w:r>
      <w:r>
        <w:rPr/>
        <w:t>профилей</w:t>
      </w:r>
      <w:r>
        <w:rPr>
          <w:spacing w:val="1"/>
        </w:rPr>
        <w:t xml:space="preserve"> </w:t>
      </w:r>
      <w:r>
        <w:rPr>
          <w:spacing w:val="-2"/>
        </w:rPr>
        <w:t>обучения: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00" w:leader="none"/>
        </w:tabs>
        <w:spacing w:lineRule="exact" w:line="344" w:before="281" w:after="0"/>
        <w:ind w:hanging="298" w:left="300" w:right="0"/>
        <w:jc w:val="left"/>
        <w:rPr>
          <w:sz w:val="30"/>
        </w:rPr>
      </w:pPr>
      <w:r>
        <w:rPr>
          <w:spacing w:val="-2"/>
          <w:sz w:val="30"/>
        </w:rPr>
        <w:t>Гуманитарный;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00" w:leader="none"/>
        </w:tabs>
        <w:spacing w:lineRule="auto" w:line="240" w:before="0" w:after="0"/>
        <w:ind w:hanging="0" w:left="2" w:right="11972"/>
        <w:jc w:val="left"/>
        <w:rPr>
          <w:sz w:val="30"/>
        </w:rPr>
      </w:pPr>
      <w:r>
        <w:rPr>
          <w:spacing w:val="-2"/>
          <w:sz w:val="30"/>
        </w:rPr>
        <w:t xml:space="preserve">Естественно-научный; </w:t>
      </w:r>
      <w:r>
        <w:rPr>
          <w:sz w:val="30"/>
        </w:rPr>
        <w:t>3.Технологический</w:t>
      </w:r>
      <w:r>
        <w:rPr>
          <w:spacing w:val="-19"/>
          <w:sz w:val="30"/>
        </w:rPr>
        <w:t xml:space="preserve"> </w:t>
      </w:r>
      <w:r>
        <w:rPr>
          <w:sz w:val="30"/>
        </w:rPr>
        <w:t>профиль;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00" w:leader="none"/>
        </w:tabs>
        <w:spacing w:lineRule="auto" w:line="240" w:before="0" w:after="0"/>
        <w:ind w:hanging="298" w:left="300" w:right="0"/>
        <w:jc w:val="left"/>
        <w:rPr>
          <w:sz w:val="30"/>
        </w:rPr>
      </w:pPr>
      <w:r>
        <w:rPr>
          <w:spacing w:val="-2"/>
          <w:sz w:val="30"/>
        </w:rPr>
        <w:t>Универсальный;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00" w:leader="none"/>
        </w:tabs>
        <w:spacing w:lineRule="auto" w:line="240" w:before="0" w:after="0"/>
        <w:ind w:hanging="298" w:left="300" w:right="0"/>
        <w:jc w:val="left"/>
        <w:rPr>
          <w:sz w:val="30"/>
        </w:rPr>
      </w:pPr>
      <w:r>
        <w:rPr>
          <w:spacing w:val="-2"/>
          <w:sz w:val="30"/>
        </w:rPr>
        <w:t>Социально-экономический.</w:t>
      </w:r>
    </w:p>
    <w:p>
      <w:pPr>
        <w:pStyle w:val="Normal"/>
        <w:spacing w:before="280" w:after="0"/>
        <w:ind w:hanging="0" w:left="2" w:right="0"/>
        <w:jc w:val="both"/>
        <w:rPr>
          <w:b/>
          <w:i/>
          <w:i/>
          <w:sz w:val="28"/>
        </w:rPr>
      </w:pPr>
      <w:r>
        <w:rPr>
          <w:b/>
          <w:i/>
          <w:sz w:val="28"/>
        </w:rPr>
        <w:t>ТЕХНОЛОГИЧЕСКИЙ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pacing w:val="-2"/>
          <w:sz w:val="28"/>
        </w:rPr>
        <w:t>ПРОФИЛЬ</w:t>
      </w:r>
    </w:p>
    <w:p>
      <w:pPr>
        <w:pStyle w:val="BodyText"/>
        <w:spacing w:before="280" w:after="0"/>
        <w:ind w:left="2" w:right="1148"/>
        <w:jc w:val="both"/>
        <w:rPr/>
      </w:pPr>
      <w:r>
        <w:rPr/>
        <w:t>Технологический профиль ориентирован на производственную, инженерную и информационную сферы деятельности,</w:t>
      </w:r>
      <w:r>
        <w:rPr>
          <w:spacing w:val="-1"/>
        </w:rPr>
        <w:t xml:space="preserve"> </w:t>
      </w:r>
      <w:r>
        <w:rPr/>
        <w:t>поэтому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данном профиле</w:t>
      </w:r>
      <w:r>
        <w:rPr>
          <w:spacing w:val="-1"/>
        </w:rPr>
        <w:t xml:space="preserve"> </w:t>
      </w:r>
      <w:r>
        <w:rPr/>
        <w:t>для</w:t>
      </w:r>
      <w:r>
        <w:rPr>
          <w:spacing w:val="-2"/>
        </w:rPr>
        <w:t xml:space="preserve"> </w:t>
      </w:r>
      <w:r>
        <w:rPr/>
        <w:t>изучения на</w:t>
      </w:r>
      <w:r>
        <w:rPr>
          <w:spacing w:val="-1"/>
        </w:rPr>
        <w:t xml:space="preserve"> </w:t>
      </w:r>
      <w:r>
        <w:rPr/>
        <w:t>углубленном</w:t>
      </w:r>
      <w:r>
        <w:rPr>
          <w:spacing w:val="-2"/>
        </w:rPr>
        <w:t xml:space="preserve"> </w:t>
      </w:r>
      <w:r>
        <w:rPr/>
        <w:t>уровне</w:t>
      </w:r>
      <w:r>
        <w:rPr>
          <w:spacing w:val="-1"/>
        </w:rPr>
        <w:t xml:space="preserve"> </w:t>
      </w:r>
      <w:r>
        <w:rPr/>
        <w:t>выбираются</w:t>
      </w:r>
      <w:r>
        <w:rPr>
          <w:spacing w:val="-2"/>
        </w:rPr>
        <w:t xml:space="preserve"> </w:t>
      </w:r>
      <w:r>
        <w:rPr/>
        <w:t>учебные</w:t>
      </w:r>
      <w:r>
        <w:rPr>
          <w:spacing w:val="-1"/>
        </w:rPr>
        <w:t xml:space="preserve"> </w:t>
      </w:r>
      <w:r>
        <w:rPr/>
        <w:t>предметы</w:t>
      </w:r>
      <w:r>
        <w:rPr>
          <w:spacing w:val="-2"/>
        </w:rPr>
        <w:t xml:space="preserve"> </w:t>
      </w:r>
      <w:r>
        <w:rPr/>
        <w:t>и дополнительные</w:t>
      </w:r>
      <w:r>
        <w:rPr>
          <w:spacing w:val="34"/>
        </w:rPr>
        <w:t xml:space="preserve"> </w:t>
      </w:r>
      <w:r>
        <w:rPr/>
        <w:t>предметы,</w:t>
      </w:r>
      <w:r>
        <w:rPr>
          <w:spacing w:val="34"/>
        </w:rPr>
        <w:t xml:space="preserve"> </w:t>
      </w:r>
      <w:r>
        <w:rPr/>
        <w:t>курсы</w:t>
      </w:r>
      <w:r>
        <w:rPr>
          <w:spacing w:val="33"/>
        </w:rPr>
        <w:t xml:space="preserve"> </w:t>
      </w:r>
      <w:r>
        <w:rPr/>
        <w:t>преимущественно</w:t>
      </w:r>
      <w:r>
        <w:rPr>
          <w:spacing w:val="35"/>
        </w:rPr>
        <w:t xml:space="preserve"> </w:t>
      </w:r>
      <w:r>
        <w:rPr/>
        <w:t>из</w:t>
      </w:r>
      <w:r>
        <w:rPr>
          <w:spacing w:val="32"/>
        </w:rPr>
        <w:t xml:space="preserve"> </w:t>
      </w:r>
      <w:r>
        <w:rPr/>
        <w:t>предметных</w:t>
      </w:r>
      <w:r>
        <w:rPr>
          <w:spacing w:val="33"/>
        </w:rPr>
        <w:t xml:space="preserve"> </w:t>
      </w:r>
      <w:r>
        <w:rPr/>
        <w:t>областей</w:t>
      </w:r>
      <w:r>
        <w:rPr>
          <w:spacing w:val="32"/>
        </w:rPr>
        <w:t xml:space="preserve"> </w:t>
      </w:r>
      <w:r>
        <w:rPr/>
        <w:t>«Математика</w:t>
      </w:r>
      <w:r>
        <w:rPr>
          <w:spacing w:val="34"/>
        </w:rPr>
        <w:t xml:space="preserve"> </w:t>
      </w:r>
      <w:r>
        <w:rPr/>
        <w:t>и</w:t>
      </w:r>
      <w:r>
        <w:rPr>
          <w:spacing w:val="32"/>
        </w:rPr>
        <w:t xml:space="preserve"> </w:t>
      </w:r>
      <w:r>
        <w:rPr/>
        <w:t>информатика»</w:t>
      </w:r>
      <w:r>
        <w:rPr>
          <w:spacing w:val="33"/>
        </w:rPr>
        <w:t xml:space="preserve"> </w:t>
      </w:r>
      <w:r>
        <w:rPr/>
        <w:t>и</w:t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1" w:after="0"/>
        <w:ind w:left="2" w:right="0"/>
        <w:jc w:val="both"/>
        <w:rPr/>
      </w:pPr>
      <w:r>
        <w:rPr/>
        <w:t>«Естественно-научные</w:t>
      </w:r>
      <w:r>
        <w:rPr>
          <w:spacing w:val="-15"/>
        </w:rPr>
        <w:t xml:space="preserve"> </w:t>
      </w:r>
      <w:r>
        <w:rPr>
          <w:spacing w:val="-2"/>
        </w:rPr>
        <w:t>предметы».</w:t>
      </w:r>
    </w:p>
    <w:p>
      <w:pPr>
        <w:pStyle w:val="BodyText"/>
        <w:spacing w:before="34" w:after="0"/>
        <w:rPr>
          <w:sz w:val="28"/>
        </w:rPr>
      </w:pPr>
      <w:r>
        <w:rPr>
          <w:sz w:val="28"/>
        </w:rPr>
      </w:r>
    </w:p>
    <w:p>
      <w:pPr>
        <w:pStyle w:val="Normal"/>
        <w:spacing w:before="0" w:after="0"/>
        <w:ind w:hanging="0" w:left="2" w:right="0"/>
        <w:jc w:val="left"/>
        <w:rPr>
          <w:b/>
          <w:i/>
          <w:i/>
          <w:sz w:val="28"/>
        </w:rPr>
      </w:pPr>
      <w:r>
        <w:rPr>
          <w:b/>
          <w:i/>
          <w:sz w:val="28"/>
        </w:rPr>
        <w:t>СОЦИАЛЬНО-ЭКОНОМИЧЕСКИЙ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pacing w:val="-2"/>
          <w:sz w:val="28"/>
        </w:rPr>
        <w:t>ПРОФИЛЬ</w:t>
      </w:r>
    </w:p>
    <w:p>
      <w:pPr>
        <w:pStyle w:val="BodyText"/>
        <w:spacing w:before="280" w:after="0"/>
        <w:ind w:left="2" w:right="1147"/>
        <w:jc w:val="both"/>
        <w:rPr/>
      </w:pPr>
      <w:r>
        <w:rPr/>
        <w:t xml:space="preserve">Социально-экономический профиль ориентирует на профессии, связанные с социальной сферой, финансами и экономикой, с обработкой информации, с такими сферами деятельности, как управление, предпринимательство, работа с финансами и др. В данном профиле для изучения на углубленном уровне выбираются учебные предметы преимущественно из предметных областей «Математика и информатика», «Общественно-научные </w:t>
      </w:r>
      <w:r>
        <w:rPr>
          <w:spacing w:val="-2"/>
        </w:rPr>
        <w:t>предметы».</w:t>
      </w:r>
    </w:p>
    <w:p>
      <w:pPr>
        <w:pStyle w:val="Normal"/>
        <w:spacing w:before="279" w:after="0"/>
        <w:ind w:hanging="0" w:left="2" w:right="0"/>
        <w:jc w:val="left"/>
        <w:rPr>
          <w:b/>
          <w:i/>
          <w:i/>
          <w:sz w:val="28"/>
        </w:rPr>
      </w:pPr>
      <w:r>
        <w:rPr>
          <w:b/>
          <w:i/>
          <w:sz w:val="28"/>
        </w:rPr>
        <w:t>ГУМАНИТАРНЫЙ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pacing w:val="-2"/>
          <w:sz w:val="28"/>
        </w:rPr>
        <w:t>ПРОФИЛЬ</w:t>
      </w:r>
    </w:p>
    <w:p>
      <w:pPr>
        <w:pStyle w:val="Normal"/>
        <w:spacing w:before="280" w:after="0"/>
        <w:ind w:hanging="0" w:left="2" w:right="1202"/>
        <w:jc w:val="left"/>
        <w:rPr>
          <w:sz w:val="30"/>
        </w:rPr>
      </w:pPr>
      <w:r>
        <w:rPr>
          <w:sz w:val="28"/>
        </w:rPr>
        <w:t>Гуманитарный профиль образования — это углублённое изучение дисциплин, связанных с человеком и его жизнедеятельностью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обществе. </w:t>
      </w:r>
      <w:r>
        <w:rPr>
          <w:sz w:val="30"/>
        </w:rPr>
        <w:t>В</w:t>
      </w:r>
      <w:r>
        <w:rPr>
          <w:spacing w:val="-6"/>
          <w:sz w:val="30"/>
        </w:rPr>
        <w:t xml:space="preserve"> </w:t>
      </w:r>
      <w:r>
        <w:rPr>
          <w:sz w:val="30"/>
        </w:rPr>
        <w:t>данном</w:t>
      </w:r>
      <w:r>
        <w:rPr>
          <w:spacing w:val="-4"/>
          <w:sz w:val="30"/>
        </w:rPr>
        <w:t xml:space="preserve"> </w:t>
      </w:r>
      <w:r>
        <w:rPr>
          <w:sz w:val="30"/>
        </w:rPr>
        <w:t>профиле</w:t>
      </w:r>
      <w:r>
        <w:rPr>
          <w:spacing w:val="-3"/>
          <w:sz w:val="30"/>
        </w:rPr>
        <w:t xml:space="preserve"> </w:t>
      </w:r>
      <w:r>
        <w:rPr>
          <w:sz w:val="30"/>
        </w:rPr>
        <w:t>для</w:t>
      </w:r>
      <w:r>
        <w:rPr>
          <w:spacing w:val="-6"/>
          <w:sz w:val="30"/>
        </w:rPr>
        <w:t xml:space="preserve"> </w:t>
      </w:r>
      <w:r>
        <w:rPr>
          <w:sz w:val="30"/>
        </w:rPr>
        <w:t>изучения</w:t>
      </w:r>
      <w:r>
        <w:rPr>
          <w:spacing w:val="-2"/>
          <w:sz w:val="30"/>
        </w:rPr>
        <w:t xml:space="preserve"> </w:t>
      </w:r>
      <w:r>
        <w:rPr>
          <w:sz w:val="30"/>
        </w:rPr>
        <w:t>на</w:t>
      </w:r>
      <w:r>
        <w:rPr>
          <w:spacing w:val="-5"/>
          <w:sz w:val="30"/>
        </w:rPr>
        <w:t xml:space="preserve"> </w:t>
      </w:r>
      <w:r>
        <w:rPr>
          <w:sz w:val="30"/>
        </w:rPr>
        <w:t>углубленном</w:t>
      </w:r>
      <w:r>
        <w:rPr>
          <w:spacing w:val="-4"/>
          <w:sz w:val="30"/>
        </w:rPr>
        <w:t xml:space="preserve"> </w:t>
      </w:r>
      <w:r>
        <w:rPr>
          <w:sz w:val="30"/>
        </w:rPr>
        <w:t>уровне</w:t>
      </w:r>
      <w:r>
        <w:rPr>
          <w:spacing w:val="-5"/>
          <w:sz w:val="30"/>
        </w:rPr>
        <w:t xml:space="preserve"> </w:t>
      </w:r>
      <w:r>
        <w:rPr>
          <w:sz w:val="30"/>
        </w:rPr>
        <w:t>выбираются</w:t>
      </w:r>
      <w:r>
        <w:rPr>
          <w:spacing w:val="-4"/>
          <w:sz w:val="30"/>
        </w:rPr>
        <w:t xml:space="preserve"> </w:t>
      </w:r>
      <w:r>
        <w:rPr>
          <w:sz w:val="30"/>
        </w:rPr>
        <w:t>учебные предметы преимущественно из предметных областей «Русский язык и литература», «Общественно-научные предметы» и «Иностранные языки».</w:t>
      </w:r>
    </w:p>
    <w:p>
      <w:pPr>
        <w:pStyle w:val="Normal"/>
        <w:spacing w:before="1" w:after="0"/>
        <w:ind w:hanging="0" w:left="2" w:right="1202"/>
        <w:jc w:val="left"/>
        <w:rPr>
          <w:sz w:val="28"/>
        </w:rPr>
      </w:pPr>
      <w:r>
        <w:rPr>
          <w:sz w:val="28"/>
        </w:rPr>
        <w:t xml:space="preserve">Психолого-педагогический профиль образования </w:t>
      </w:r>
      <w:r>
        <w:rPr>
          <w:sz w:val="30"/>
        </w:rPr>
        <w:t>ориентирует на такие сферы деятельности, как педагогика, психология,</w:t>
      </w:r>
      <w:r>
        <w:rPr>
          <w:spacing w:val="-6"/>
          <w:sz w:val="30"/>
        </w:rPr>
        <w:t xml:space="preserve"> </w:t>
      </w:r>
      <w:r>
        <w:rPr>
          <w:sz w:val="30"/>
        </w:rPr>
        <w:t>общественные</w:t>
      </w:r>
      <w:r>
        <w:rPr>
          <w:spacing w:val="-4"/>
          <w:sz w:val="30"/>
        </w:rPr>
        <w:t xml:space="preserve"> </w:t>
      </w:r>
      <w:r>
        <w:rPr>
          <w:sz w:val="30"/>
        </w:rPr>
        <w:t>отношения</w:t>
      </w:r>
      <w:r>
        <w:rPr>
          <w:spacing w:val="-5"/>
          <w:sz w:val="30"/>
        </w:rPr>
        <w:t xml:space="preserve"> </w:t>
      </w:r>
      <w:r>
        <w:rPr>
          <w:sz w:val="30"/>
        </w:rPr>
        <w:t>и</w:t>
      </w:r>
      <w:r>
        <w:rPr>
          <w:spacing w:val="-7"/>
          <w:sz w:val="30"/>
        </w:rPr>
        <w:t xml:space="preserve"> </w:t>
      </w:r>
      <w:r>
        <w:rPr>
          <w:sz w:val="30"/>
        </w:rPr>
        <w:t xml:space="preserve">др. </w:t>
      </w:r>
      <w:r>
        <w:rPr>
          <w:sz w:val="28"/>
        </w:rPr>
        <w:t>Школьная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6"/>
          <w:sz w:val="28"/>
        </w:rPr>
        <w:t xml:space="preserve"> </w:t>
      </w:r>
      <w:r>
        <w:rPr>
          <w:sz w:val="28"/>
        </w:rPr>
        <w:t>психолого-педагогического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профиля</w:t>
      </w:r>
      <w:r>
        <w:rPr>
          <w:spacing w:val="-6"/>
          <w:sz w:val="28"/>
        </w:rPr>
        <w:t xml:space="preserve"> </w:t>
      </w:r>
      <w:r>
        <w:rPr>
          <w:sz w:val="28"/>
        </w:rPr>
        <w:t>делает</w:t>
      </w:r>
      <w:r>
        <w:rPr>
          <w:spacing w:val="-4"/>
          <w:sz w:val="28"/>
        </w:rPr>
        <w:t xml:space="preserve"> </w:t>
      </w:r>
      <w:r>
        <w:rPr>
          <w:sz w:val="28"/>
        </w:rPr>
        <w:t>упор на следующие предметы и элективные курсы:</w:t>
      </w:r>
    </w:p>
    <w:p>
      <w:pPr>
        <w:pStyle w:val="Normal"/>
        <w:spacing w:before="1" w:after="0"/>
        <w:ind w:hanging="0" w:left="2" w:right="0"/>
        <w:jc w:val="left"/>
        <w:rPr>
          <w:sz w:val="28"/>
        </w:rPr>
      </w:pPr>
      <w:r>
        <w:rPr>
          <w:sz w:val="24"/>
        </w:rPr>
        <w:t>-</w:t>
      </w:r>
      <w:r>
        <w:rPr>
          <w:spacing w:val="-2"/>
          <w:sz w:val="28"/>
        </w:rPr>
        <w:t>педагогика;</w:t>
      </w:r>
    </w:p>
    <w:p>
      <w:pPr>
        <w:pStyle w:val="Normal"/>
        <w:spacing w:before="0" w:after="0"/>
        <w:ind w:hanging="0" w:left="2" w:right="0"/>
        <w:jc w:val="left"/>
        <w:rPr>
          <w:sz w:val="28"/>
        </w:rPr>
      </w:pPr>
      <w:r>
        <w:rPr>
          <w:sz w:val="24"/>
        </w:rPr>
        <w:t>-</w:t>
      </w:r>
      <w:r>
        <w:rPr>
          <w:spacing w:val="-2"/>
          <w:sz w:val="28"/>
        </w:rPr>
        <w:t>психология.</w:t>
      </w:r>
    </w:p>
    <w:p>
      <w:pPr>
        <w:pStyle w:val="Normal"/>
        <w:spacing w:before="280" w:after="0"/>
        <w:ind w:hanging="0" w:left="2" w:right="0"/>
        <w:jc w:val="left"/>
        <w:rPr>
          <w:b/>
          <w:i/>
          <w:i/>
          <w:sz w:val="28"/>
        </w:rPr>
      </w:pPr>
      <w:r>
        <w:rPr>
          <w:b/>
          <w:i/>
          <w:sz w:val="28"/>
        </w:rPr>
        <w:t>ЕСТЕСТВЕННО-НАУЧНЫЙ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pacing w:val="-2"/>
          <w:sz w:val="28"/>
        </w:rPr>
        <w:t>ПРОФИЛЬ</w:t>
      </w:r>
    </w:p>
    <w:p>
      <w:pPr>
        <w:pStyle w:val="Normal"/>
        <w:spacing w:before="280" w:after="0"/>
        <w:ind w:hanging="0" w:left="2" w:right="1133"/>
        <w:jc w:val="both"/>
        <w:rPr>
          <w:sz w:val="28"/>
        </w:rPr>
      </w:pPr>
      <w:r>
        <w:rPr>
          <w:sz w:val="28"/>
        </w:rPr>
        <w:t xml:space="preserve">Естественно-научный профиль ориентирует на такие сферы деятельности, как медицина, биотехнологии и др. Для изучения на углубленном уровне выбирают учебные предметы из предметных областей </w:t>
      </w:r>
      <w:r>
        <w:rPr>
          <w:sz w:val="30"/>
        </w:rPr>
        <w:t>«Естественно-научные предметы</w:t>
      </w:r>
      <w:r>
        <w:rPr>
          <w:sz w:val="28"/>
        </w:rPr>
        <w:t>» (химия, биология, математика).</w:t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280" w:after="0"/>
        <w:ind w:hanging="0" w:left="2" w:right="0"/>
        <w:jc w:val="left"/>
        <w:rPr>
          <w:b/>
          <w:i/>
          <w:i/>
          <w:sz w:val="28"/>
        </w:rPr>
      </w:pPr>
      <w:r>
        <w:rPr>
          <w:b/>
          <w:i/>
          <w:sz w:val="28"/>
        </w:rPr>
        <w:t>УНИВЕРСАЛЬНЫЙ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pacing w:val="-2"/>
          <w:sz w:val="28"/>
        </w:rPr>
        <w:t>ПРОФИЛЬ</w:t>
      </w:r>
    </w:p>
    <w:p>
      <w:pPr>
        <w:pStyle w:val="BodyText"/>
        <w:spacing w:before="34" w:after="0"/>
        <w:rPr>
          <w:b/>
          <w:i/>
          <w:i/>
          <w:sz w:val="28"/>
        </w:rPr>
      </w:pPr>
      <w:r>
        <w:rPr>
          <w:b/>
          <w:i/>
          <w:sz w:val="28"/>
        </w:rPr>
      </w:r>
    </w:p>
    <w:p>
      <w:pPr>
        <w:pStyle w:val="Normal"/>
        <w:spacing w:before="0" w:after="0"/>
        <w:ind w:hanging="0" w:left="2" w:right="1202"/>
        <w:jc w:val="left"/>
        <w:rPr>
          <w:sz w:val="28"/>
        </w:rPr>
      </w:pPr>
      <w:r>
        <w:rPr>
          <w:sz w:val="28"/>
        </w:rPr>
        <w:t>Универсальный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профиль</w:t>
      </w:r>
      <w:r>
        <w:rPr>
          <w:spacing w:val="-5"/>
          <w:sz w:val="28"/>
        </w:rPr>
        <w:t xml:space="preserve"> </w:t>
      </w:r>
      <w:r>
        <w:rPr>
          <w:sz w:val="28"/>
        </w:rPr>
        <w:t>ориентирован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первую</w:t>
      </w:r>
      <w:r>
        <w:rPr>
          <w:spacing w:val="-4"/>
          <w:sz w:val="28"/>
        </w:rPr>
        <w:t xml:space="preserve"> </w:t>
      </w:r>
      <w:r>
        <w:rPr>
          <w:sz w:val="28"/>
        </w:rPr>
        <w:t>очередь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3"/>
          <w:sz w:val="28"/>
        </w:rPr>
        <w:t xml:space="preserve"> </w:t>
      </w:r>
      <w:r>
        <w:rPr>
          <w:sz w:val="28"/>
        </w:rPr>
        <w:t>кто</w:t>
      </w:r>
      <w:r>
        <w:rPr>
          <w:spacing w:val="-4"/>
          <w:sz w:val="28"/>
        </w:rPr>
        <w:t xml:space="preserve"> </w:t>
      </w:r>
      <w:r>
        <w:rPr>
          <w:sz w:val="28"/>
        </w:rPr>
        <w:t>ещё не</w:t>
      </w:r>
      <w:r>
        <w:rPr>
          <w:spacing w:val="-5"/>
          <w:sz w:val="28"/>
        </w:rPr>
        <w:t xml:space="preserve"> </w:t>
      </w:r>
      <w:r>
        <w:rPr>
          <w:sz w:val="28"/>
        </w:rPr>
        <w:t>определился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выбором</w:t>
      </w:r>
      <w:r>
        <w:rPr>
          <w:spacing w:val="-4"/>
          <w:sz w:val="28"/>
        </w:rPr>
        <w:t xml:space="preserve"> </w:t>
      </w:r>
      <w:r>
        <w:rPr>
          <w:sz w:val="28"/>
        </w:rPr>
        <w:t>профиля. С одной стороны он позволяет ограничиться базовым уровнем изучения по большинству предметов, с другой – ученик может изучать ряд учебных индивидуальных образовательных интересов или с целью подготовки к поступлению в вуз.</w:t>
      </w:r>
    </w:p>
    <w:p>
      <w:pPr>
        <w:pStyle w:val="Heading1"/>
        <w:spacing w:before="280" w:after="0"/>
        <w:rPr/>
      </w:pPr>
      <w:r>
        <w:rPr/>
        <w:t>Как</w:t>
      </w:r>
      <w:r>
        <w:rPr>
          <w:spacing w:val="-3"/>
        </w:rPr>
        <w:t xml:space="preserve"> </w:t>
      </w:r>
      <w:r>
        <w:rPr/>
        <w:t>выбрать</w:t>
      </w:r>
      <w:r>
        <w:rPr>
          <w:spacing w:val="-4"/>
        </w:rPr>
        <w:t xml:space="preserve"> </w:t>
      </w:r>
      <w:r>
        <w:rPr/>
        <w:t>профиль</w:t>
      </w:r>
      <w:r>
        <w:rPr>
          <w:spacing w:val="-1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10</w:t>
      </w:r>
      <w:r>
        <w:rPr>
          <w:spacing w:val="-2"/>
        </w:rPr>
        <w:t xml:space="preserve"> классе</w:t>
      </w:r>
    </w:p>
    <w:p>
      <w:pPr>
        <w:pStyle w:val="Heading2"/>
        <w:spacing w:lineRule="exact" w:line="345"/>
        <w:rPr/>
      </w:pPr>
      <w:r>
        <w:rPr/>
        <w:t>При</w:t>
      </w:r>
      <w:r>
        <w:rPr>
          <w:spacing w:val="-5"/>
        </w:rPr>
        <w:t xml:space="preserve"> </w:t>
      </w:r>
      <w:r>
        <w:rPr/>
        <w:t>выборе</w:t>
      </w:r>
      <w:r>
        <w:rPr>
          <w:spacing w:val="-5"/>
        </w:rPr>
        <w:t xml:space="preserve"> </w:t>
      </w:r>
      <w:r>
        <w:rPr/>
        <w:t>профиля</w:t>
      </w:r>
      <w:r>
        <w:rPr>
          <w:spacing w:val="-1"/>
        </w:rPr>
        <w:t xml:space="preserve"> </w:t>
      </w:r>
      <w:r>
        <w:rPr>
          <w:spacing w:val="-2"/>
        </w:rPr>
        <w:t>стоит: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52" w:leader="none"/>
        </w:tabs>
        <w:spacing w:lineRule="auto" w:line="240" w:before="0" w:after="0"/>
        <w:ind w:hanging="0" w:left="2" w:right="1537"/>
        <w:jc w:val="left"/>
        <w:rPr>
          <w:b/>
          <w:sz w:val="28"/>
        </w:rPr>
      </w:pPr>
      <w:r>
        <w:rPr>
          <w:b/>
          <w:sz w:val="28"/>
        </w:rPr>
        <w:t xml:space="preserve">ориентироваться на свои способности и интересы, </w:t>
      </w:r>
      <w:r>
        <w:rPr>
          <w:sz w:val="28"/>
        </w:rPr>
        <w:t>но помнить, что хобби и увлечения не всегда должны перерастать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профессию.</w:t>
      </w:r>
      <w:r>
        <w:rPr>
          <w:spacing w:val="-3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-3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ухаживать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больными</w:t>
      </w:r>
      <w:r>
        <w:rPr>
          <w:spacing w:val="-4"/>
          <w:sz w:val="28"/>
        </w:rPr>
        <w:t xml:space="preserve"> </w:t>
      </w:r>
      <w:r>
        <w:rPr>
          <w:sz w:val="28"/>
        </w:rPr>
        <w:t>животными,</w:t>
      </w:r>
      <w:r>
        <w:rPr>
          <w:spacing w:val="-3"/>
          <w:sz w:val="28"/>
        </w:rPr>
        <w:t xml:space="preserve"> </w:t>
      </w:r>
      <w:r>
        <w:rPr>
          <w:sz w:val="28"/>
        </w:rPr>
        <w:t>это еще не означает, что он должен стать лесником или ветеринаром.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52" w:leader="none"/>
        </w:tabs>
        <w:spacing w:lineRule="auto" w:line="240" w:before="0" w:after="0"/>
        <w:ind w:hanging="0" w:left="2" w:right="1777"/>
        <w:jc w:val="left"/>
        <w:rPr>
          <w:sz w:val="28"/>
        </w:rPr>
      </w:pPr>
      <w:r>
        <w:rPr>
          <w:b/>
          <w:sz w:val="28"/>
        </w:rPr>
        <w:t>составить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список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вузов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специальностей</w:t>
      </w:r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которых ребенок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хочет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учиться</w:t>
      </w:r>
      <w:r>
        <w:rPr>
          <w:sz w:val="28"/>
        </w:rPr>
        <w:t>.</w:t>
      </w:r>
      <w:r>
        <w:rPr>
          <w:spacing w:val="-3"/>
          <w:sz w:val="28"/>
        </w:rPr>
        <w:t xml:space="preserve"> </w:t>
      </w:r>
      <w:r>
        <w:rPr>
          <w:sz w:val="28"/>
        </w:rPr>
        <w:t>Посмотреть</w:t>
      </w:r>
      <w:r>
        <w:rPr>
          <w:spacing w:val="-4"/>
          <w:sz w:val="28"/>
        </w:rPr>
        <w:t xml:space="preserve"> </w:t>
      </w: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-2"/>
          <w:sz w:val="28"/>
        </w:rPr>
        <w:t xml:space="preserve"> </w:t>
      </w:r>
      <w:r>
        <w:rPr>
          <w:sz w:val="28"/>
        </w:rPr>
        <w:t>в формате ЕГЭ нужно сдавать для поступления на них.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52" w:leader="none"/>
        </w:tabs>
        <w:spacing w:lineRule="auto" w:line="240" w:before="0" w:after="0"/>
        <w:ind w:hanging="0" w:left="2" w:right="1209"/>
        <w:jc w:val="left"/>
        <w:rPr>
          <w:sz w:val="28"/>
        </w:rPr>
      </w:pPr>
      <w:r>
        <w:rPr>
          <w:b/>
          <w:sz w:val="28"/>
        </w:rPr>
        <w:t xml:space="preserve">сравнить список предметов для поступления с профилями открытыми в школе. </w:t>
      </w:r>
      <w:r>
        <w:rPr>
          <w:sz w:val="28"/>
        </w:rPr>
        <w:t>Допустим, в школе открыт естественно-научный профиль с углубленным изучением химии и биологии, а ребенку нужен более редкое сочетание химия</w:t>
      </w:r>
      <w:r>
        <w:rPr>
          <w:spacing w:val="-3"/>
          <w:sz w:val="28"/>
        </w:rPr>
        <w:t xml:space="preserve"> </w:t>
      </w:r>
      <w:r>
        <w:rPr>
          <w:sz w:val="28"/>
        </w:rPr>
        <w:t>+</w:t>
      </w:r>
      <w:r>
        <w:rPr>
          <w:spacing w:val="-4"/>
          <w:sz w:val="28"/>
        </w:rPr>
        <w:t xml:space="preserve"> </w:t>
      </w:r>
      <w:r>
        <w:rPr>
          <w:sz w:val="28"/>
        </w:rPr>
        <w:t>физика.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этом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-2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поискать</w:t>
      </w:r>
      <w:r>
        <w:rPr>
          <w:spacing w:val="-4"/>
          <w:sz w:val="28"/>
        </w:rPr>
        <w:t xml:space="preserve"> </w:t>
      </w:r>
      <w:r>
        <w:rPr>
          <w:sz w:val="28"/>
        </w:rPr>
        <w:t>школу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узким</w:t>
      </w:r>
      <w:r>
        <w:rPr>
          <w:spacing w:val="-3"/>
          <w:sz w:val="28"/>
        </w:rPr>
        <w:t xml:space="preserve"> </w:t>
      </w:r>
      <w:r>
        <w:rPr>
          <w:sz w:val="28"/>
        </w:rPr>
        <w:t>профилем.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наоборот,</w:t>
      </w:r>
      <w:r>
        <w:rPr>
          <w:spacing w:val="-3"/>
          <w:sz w:val="28"/>
        </w:rPr>
        <w:t xml:space="preserve"> </w:t>
      </w:r>
      <w:r>
        <w:rPr>
          <w:sz w:val="28"/>
        </w:rPr>
        <w:t>если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4"/>
          <w:sz w:val="28"/>
        </w:rPr>
        <w:t xml:space="preserve"> </w:t>
      </w:r>
      <w:r>
        <w:rPr>
          <w:sz w:val="28"/>
        </w:rPr>
        <w:t>сомневается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между несколькими профессиями или не уверен, что хорошо сдаст какой-то предмет, стоит выбрать более широкий профиль.</w:t>
      </w:r>
    </w:p>
    <w:p>
      <w:pPr>
        <w:pStyle w:val="Normal"/>
        <w:spacing w:before="0" w:after="0"/>
        <w:ind w:hanging="0" w:left="2" w:right="1202"/>
        <w:jc w:val="left"/>
        <w:rPr>
          <w:sz w:val="28"/>
        </w:rPr>
      </w:pPr>
      <w:r>
        <w:rPr>
          <w:sz w:val="28"/>
        </w:rPr>
        <w:t>Например, ребенок не знает, сможет ли хорошо выучить материал по истории, тогда ему подойдет гуманитарный профиль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углубленным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изучением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сразу</w:t>
      </w:r>
      <w:r>
        <w:rPr>
          <w:spacing w:val="-4"/>
          <w:sz w:val="28"/>
        </w:rPr>
        <w:t xml:space="preserve"> </w:t>
      </w:r>
      <w:r>
        <w:rPr>
          <w:sz w:val="28"/>
        </w:rPr>
        <w:t>трех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предметов: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обществознания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языка.</w:t>
      </w:r>
      <w:r>
        <w:rPr>
          <w:spacing w:val="-3"/>
          <w:sz w:val="28"/>
        </w:rPr>
        <w:t xml:space="preserve"> </w:t>
      </w:r>
      <w:r>
        <w:rPr>
          <w:sz w:val="28"/>
        </w:rPr>
        <w:t>Если</w:t>
      </w:r>
      <w:r>
        <w:rPr>
          <w:spacing w:val="-5"/>
          <w:sz w:val="28"/>
        </w:rPr>
        <w:t xml:space="preserve"> </w:t>
      </w:r>
      <w:r>
        <w:rPr>
          <w:sz w:val="28"/>
        </w:rPr>
        <w:t>он завалит историю, то всегда сможет поступить с результатами по обществознанию и английскому языку.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52" w:leader="none"/>
        </w:tabs>
        <w:spacing w:lineRule="auto" w:line="240" w:before="0" w:after="0"/>
        <w:ind w:hanging="0" w:left="2" w:right="1181"/>
        <w:jc w:val="left"/>
        <w:rPr>
          <w:sz w:val="28"/>
        </w:rPr>
      </w:pPr>
      <w:r>
        <w:rPr>
          <w:b/>
          <w:sz w:val="28"/>
        </w:rPr>
        <w:t xml:space="preserve">пройти профориентацию. </w:t>
      </w:r>
      <w:r>
        <w:rPr>
          <w:sz w:val="28"/>
        </w:rPr>
        <w:t>Не каждый ребенок, только закончивший 9 класс, четко знает, чем хочет заниматься в жизни, кем стать. В этом возрасте подросток только узнает себя и свои способности, а его интересы меняются, подчас кардинально.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-4"/>
          <w:sz w:val="28"/>
        </w:rPr>
        <w:t xml:space="preserve"> </w:t>
      </w:r>
      <w:r>
        <w:rPr>
          <w:sz w:val="28"/>
        </w:rPr>
        <w:t>ждут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он</w:t>
      </w:r>
      <w:r>
        <w:rPr>
          <w:spacing w:val="-4"/>
          <w:sz w:val="28"/>
        </w:rPr>
        <w:t xml:space="preserve"> </w:t>
      </w:r>
      <w:r>
        <w:rPr>
          <w:sz w:val="28"/>
        </w:rPr>
        <w:t>выберет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профиль,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определит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дальнейшую</w:t>
      </w:r>
      <w:r>
        <w:rPr>
          <w:spacing w:val="-3"/>
          <w:sz w:val="28"/>
        </w:rPr>
        <w:t xml:space="preserve"> </w:t>
      </w:r>
      <w:r>
        <w:rPr>
          <w:sz w:val="28"/>
        </w:rPr>
        <w:t>судьбу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карьеру.</w:t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hanging="0" w:left="2" w:right="1657"/>
        <w:jc w:val="left"/>
        <w:rPr>
          <w:sz w:val="28"/>
        </w:rPr>
      </w:pPr>
      <w:r>
        <w:rPr>
          <w:sz w:val="28"/>
        </w:rPr>
        <w:t>Это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большая</w:t>
      </w:r>
      <w:r>
        <w:rPr>
          <w:spacing w:val="-3"/>
          <w:sz w:val="28"/>
        </w:rPr>
        <w:t xml:space="preserve"> </w:t>
      </w:r>
      <w:r>
        <w:rPr>
          <w:sz w:val="28"/>
        </w:rPr>
        <w:t>ответственность,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4"/>
          <w:sz w:val="28"/>
        </w:rPr>
        <w:t xml:space="preserve"> </w:t>
      </w:r>
      <w:r>
        <w:rPr>
          <w:sz w:val="28"/>
        </w:rPr>
        <w:t>может</w:t>
      </w:r>
      <w:r>
        <w:rPr>
          <w:spacing w:val="-4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готов.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этом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-2"/>
          <w:sz w:val="28"/>
        </w:rPr>
        <w:t xml:space="preserve"> </w:t>
      </w:r>
      <w:r>
        <w:rPr>
          <w:sz w:val="28"/>
        </w:rPr>
        <w:t>подростку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может понадобиться </w:t>
      </w:r>
      <w:r>
        <w:rPr>
          <w:b/>
          <w:sz w:val="28"/>
        </w:rPr>
        <w:t xml:space="preserve">помощь профориентолога </w:t>
      </w:r>
      <w:r>
        <w:rPr>
          <w:sz w:val="28"/>
        </w:rPr>
        <w:t>— специалиста по карьере.</w:t>
      </w:r>
    </w:p>
    <w:p>
      <w:pPr>
        <w:pStyle w:val="Heading1"/>
        <w:spacing w:before="356" w:after="0"/>
        <w:rPr/>
      </w:pPr>
      <w:r>
        <w:rPr/>
        <w:t>Организация</w:t>
      </w:r>
      <w:r>
        <w:rPr>
          <w:spacing w:val="-6"/>
        </w:rPr>
        <w:t xml:space="preserve"> </w:t>
      </w:r>
      <w:r>
        <w:rPr/>
        <w:t>профильного</w:t>
      </w:r>
      <w:r>
        <w:rPr>
          <w:spacing w:val="-5"/>
        </w:rPr>
        <w:t xml:space="preserve"> </w:t>
      </w:r>
      <w:r>
        <w:rPr/>
        <w:t>обучения</w:t>
      </w:r>
      <w:r>
        <w:rPr>
          <w:spacing w:val="-6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уровне</w:t>
      </w:r>
      <w:r>
        <w:rPr>
          <w:spacing w:val="-6"/>
        </w:rPr>
        <w:t xml:space="preserve"> </w:t>
      </w:r>
      <w:r>
        <w:rPr/>
        <w:t>среднего</w:t>
      </w:r>
      <w:r>
        <w:rPr>
          <w:spacing w:val="-5"/>
        </w:rPr>
        <w:t xml:space="preserve"> </w:t>
      </w:r>
      <w:r>
        <w:rPr/>
        <w:t>общего</w:t>
      </w:r>
      <w:r>
        <w:rPr>
          <w:spacing w:val="-5"/>
        </w:rPr>
        <w:t xml:space="preserve"> </w:t>
      </w:r>
      <w:r>
        <w:rPr/>
        <w:t>образования</w:t>
      </w:r>
      <w:r>
        <w:rPr>
          <w:spacing w:val="-5"/>
        </w:rPr>
        <w:t xml:space="preserve"> </w:t>
      </w:r>
      <w:r>
        <w:rPr/>
        <w:t>в</w:t>
      </w:r>
      <w:r>
        <w:rPr>
          <w:spacing w:val="-6"/>
        </w:rPr>
        <w:t xml:space="preserve"> </w:t>
      </w:r>
      <w:r>
        <w:rPr/>
        <w:t>2024-2025 учебном году</w:t>
      </w:r>
    </w:p>
    <w:p>
      <w:pPr>
        <w:pStyle w:val="Normal"/>
        <w:spacing w:lineRule="auto" w:line="242" w:before="74" w:after="0"/>
        <w:ind w:firstLine="270" w:left="2" w:right="1202"/>
        <w:jc w:val="left"/>
        <w:rPr>
          <w:b/>
          <w:sz w:val="28"/>
        </w:rPr>
      </w:pPr>
      <w:r>
        <w:rPr>
          <w:b/>
          <w:sz w:val="28"/>
        </w:rPr>
        <w:t xml:space="preserve">В МОУ </w:t>
      </w:r>
      <w:r>
        <w:rPr>
          <w:b/>
          <w:sz w:val="28"/>
        </w:rPr>
        <w:t xml:space="preserve">Горицкая </w:t>
      </w:r>
      <w:r>
        <w:rPr>
          <w:b/>
          <w:sz w:val="28"/>
        </w:rPr>
        <w:t xml:space="preserve"> СОШ. «</w:t>
      </w:r>
      <w:r>
        <w:rPr>
          <w:b/>
          <w:sz w:val="28"/>
        </w:rPr>
        <w:t>О.ц»</w:t>
      </w:r>
      <w:r>
        <w:rPr>
          <w:b/>
          <w:sz w:val="28"/>
        </w:rPr>
        <w:t xml:space="preserve"> реализуется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профильное обучение по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  <w:u w:val="single"/>
        </w:rPr>
        <w:t>внутришкольной модели</w:t>
      </w:r>
      <w:r>
        <w:rPr>
          <w:b/>
          <w:sz w:val="28"/>
        </w:rPr>
        <w:t xml:space="preserve"> (что позволяет школе самостоятельно выбирать количество, предметную или межпредметную направленность, уровень сложности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предметных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областей,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степень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теоретической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практической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направленности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профилей,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которые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она готова реализовать)</w:t>
      </w:r>
    </w:p>
    <w:p>
      <w:pPr>
        <w:pStyle w:val="Normal"/>
        <w:spacing w:lineRule="exact" w:line="314" w:before="0" w:after="0"/>
        <w:ind w:hanging="0" w:left="283" w:right="0"/>
        <w:jc w:val="left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МОУ</w:t>
      </w:r>
      <w:r>
        <w:rPr>
          <w:b/>
          <w:spacing w:val="-3"/>
          <w:sz w:val="28"/>
        </w:rPr>
        <w:t xml:space="preserve"> </w:t>
      </w:r>
      <w:r>
        <w:rPr>
          <w:b/>
          <w:spacing w:val="-3"/>
          <w:sz w:val="28"/>
        </w:rPr>
        <w:t>Горицкая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СОШ. «</w:t>
      </w:r>
      <w:r>
        <w:rPr>
          <w:b/>
          <w:sz w:val="28"/>
        </w:rPr>
        <w:t>О.ц»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реализуется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универсальный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профиль</w:t>
      </w:r>
    </w:p>
    <w:p>
      <w:pPr>
        <w:pStyle w:val="Normal"/>
        <w:spacing w:before="0" w:after="0"/>
        <w:ind w:firstLine="70" w:left="2" w:right="0"/>
        <w:jc w:val="left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запросу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родителей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(законных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представителей)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предмета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10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11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классах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изучаются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 углубленном уровне: в 10 классе (математика, и</w:t>
      </w:r>
      <w:r>
        <w:rPr>
          <w:b/>
          <w:sz w:val="28"/>
        </w:rPr>
        <w:t>нформатика</w:t>
      </w:r>
      <w:r>
        <w:rPr>
          <w:b/>
          <w:sz w:val="28"/>
        </w:rPr>
        <w:t xml:space="preserve">), в 11 классе (математика, </w:t>
      </w:r>
      <w:r>
        <w:rPr>
          <w:b/>
          <w:sz w:val="28"/>
        </w:rPr>
        <w:t>информатика</w:t>
      </w:r>
      <w:r>
        <w:rPr>
          <w:b/>
          <w:sz w:val="28"/>
        </w:rPr>
        <w:t>).</w:t>
      </w:r>
    </w:p>
    <w:p>
      <w:pPr>
        <w:pStyle w:val="BodyText"/>
        <w:spacing w:before="50" w:after="0"/>
        <w:rPr>
          <w:b/>
          <w:sz w:val="20"/>
        </w:rPr>
      </w:pPr>
      <w:r>
        <w:rPr>
          <w:b/>
          <w:sz w:val="20"/>
        </w:rPr>
      </w:r>
    </w:p>
    <w:tbl>
      <w:tblPr>
        <w:tblW w:w="15584" w:type="dxa"/>
        <w:jc w:val="left"/>
        <w:tblInd w:w="16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1963"/>
        <w:gridCol w:w="810"/>
        <w:gridCol w:w="1411"/>
        <w:gridCol w:w="2593"/>
        <w:gridCol w:w="1156"/>
        <w:gridCol w:w="3823"/>
        <w:gridCol w:w="3827"/>
      </w:tblGrid>
      <w:tr>
        <w:trPr>
          <w:trHeight w:val="857" w:hRule="atLeast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8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класса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1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1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</w:t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70" w:before="9" w:after="0"/>
              <w:ind w:left="40" w:right="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предметов изучаемых на углубленном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2" w:after="0"/>
              <w:ind w:hanging="72" w:left="273" w:right="1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Кол-во часов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2" w:after="0"/>
              <w:ind w:hanging="1172" w:left="1428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Модель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учебного </w:t>
            </w:r>
            <w:r>
              <w:rPr>
                <w:b/>
                <w:spacing w:val="-2"/>
                <w:sz w:val="24"/>
              </w:rPr>
              <w:t>процесса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22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2"/>
                <w:sz w:val="24"/>
              </w:rPr>
              <w:t xml:space="preserve"> программы</w:t>
            </w:r>
          </w:p>
        </w:tc>
      </w:tr>
      <w:tr>
        <w:trPr>
          <w:trHeight w:val="435" w:hRule="atLeast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40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Алгебра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63" w:before="152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1259" w:hRule="atLeast"/>
        </w:trPr>
        <w:tc>
          <w:tcPr>
            <w:tcW w:w="196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5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5" w:right="0"/>
              <w:rPr>
                <w:sz w:val="24"/>
              </w:rPr>
            </w:pPr>
            <w:r>
              <w:rPr>
                <w:spacing w:val="-2"/>
                <w:sz w:val="24"/>
              </w:rPr>
              <w:t>Универсальный</w:t>
            </w:r>
          </w:p>
        </w:tc>
        <w:tc>
          <w:tcPr>
            <w:tcW w:w="81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5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2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41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5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21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 w:after="0"/>
              <w:ind w:left="40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Геометрия</w:t>
            </w: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lineRule="atLeast" w:line="270"/>
              <w:ind w:left="40" w:right="19"/>
              <w:jc w:val="center"/>
              <w:rPr>
                <w:sz w:val="24"/>
              </w:rPr>
            </w:pPr>
            <w:r>
              <w:rPr>
                <w:sz w:val="24"/>
              </w:rPr>
              <w:t>Вероятность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статистика</w:t>
            </w:r>
          </w:p>
        </w:tc>
        <w:tc>
          <w:tcPr>
            <w:tcW w:w="11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3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>
            <w:pPr>
              <w:pStyle w:val="TableParagraph"/>
              <w:spacing w:before="3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z w:val="24"/>
              </w:rPr>
              <w:t>Традиционная внутришкольная модель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профильного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38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7" w:right="13"/>
              <w:rPr>
                <w:sz w:val="24"/>
              </w:rPr>
            </w:pPr>
            <w:r>
              <w:rPr>
                <w:sz w:val="24"/>
              </w:rPr>
              <w:t>Цифровые,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кадровые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материально- технические условия введения ФГОС СОО</w:t>
            </w:r>
          </w:p>
        </w:tc>
      </w:tr>
      <w:tr>
        <w:trPr>
          <w:trHeight w:val="856" w:hRule="atLeast"/>
        </w:trPr>
        <w:tc>
          <w:tcPr>
            <w:tcW w:w="1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8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40" w:right="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нформатика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70" w:before="9" w:after="0"/>
              <w:ind w:left="16" w:right="0"/>
              <w:rPr>
                <w:sz w:val="24"/>
              </w:rPr>
            </w:pPr>
            <w:r>
              <w:rPr>
                <w:sz w:val="24"/>
              </w:rPr>
              <w:t>Традиционная внутришкольная модель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профильного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70" w:before="9" w:after="0"/>
              <w:ind w:left="17" w:right="13"/>
              <w:rPr>
                <w:sz w:val="24"/>
              </w:rPr>
            </w:pPr>
            <w:r>
              <w:rPr>
                <w:sz w:val="24"/>
              </w:rPr>
              <w:t>Цифровые,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кадровые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материально- технические условия введения ФГОС СОО</w:t>
            </w:r>
          </w:p>
        </w:tc>
      </w:tr>
      <w:tr>
        <w:trPr>
          <w:trHeight w:val="435" w:hRule="atLeast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15" w:right="0"/>
              <w:rPr>
                <w:sz w:val="24"/>
              </w:rPr>
            </w:pPr>
            <w:r>
              <w:rPr>
                <w:spacing w:val="-2"/>
                <w:sz w:val="24"/>
              </w:rPr>
              <w:t>Универсальный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2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21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40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Алгебра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63" w:before="152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1259" w:hRule="atLeast"/>
        </w:trPr>
        <w:tc>
          <w:tcPr>
            <w:tcW w:w="196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81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41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 w:after="0"/>
              <w:ind w:left="40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Геометрия</w:t>
            </w: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lineRule="atLeast" w:line="270"/>
              <w:ind w:left="40" w:right="19"/>
              <w:jc w:val="center"/>
              <w:rPr>
                <w:sz w:val="24"/>
              </w:rPr>
            </w:pPr>
            <w:r>
              <w:rPr>
                <w:sz w:val="24"/>
              </w:rPr>
              <w:t>Вероятность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статистика</w:t>
            </w:r>
          </w:p>
        </w:tc>
        <w:tc>
          <w:tcPr>
            <w:tcW w:w="11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3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>
            <w:pPr>
              <w:pStyle w:val="TableParagraph"/>
              <w:spacing w:before="3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z w:val="24"/>
              </w:rPr>
              <w:t>Традиционная внутришкольная модель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профильного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38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7" w:right="13"/>
              <w:rPr>
                <w:sz w:val="24"/>
              </w:rPr>
            </w:pPr>
            <w:r>
              <w:rPr>
                <w:sz w:val="24"/>
              </w:rPr>
              <w:t>Цифровые,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кадровые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материально- технические условия введения ФГОС СОО</w:t>
            </w:r>
          </w:p>
        </w:tc>
      </w:tr>
      <w:tr>
        <w:trPr>
          <w:trHeight w:val="581" w:hRule="atLeast"/>
        </w:trPr>
        <w:tc>
          <w:tcPr>
            <w:tcW w:w="1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8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40" w:right="2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Информатика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1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70" w:before="9" w:after="0"/>
              <w:ind w:left="16" w:right="0"/>
              <w:rPr>
                <w:sz w:val="24"/>
              </w:rPr>
            </w:pPr>
            <w:r>
              <w:rPr>
                <w:sz w:val="24"/>
              </w:rPr>
              <w:t>Традиционная внутришкольная модель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70" w:before="9" w:after="0"/>
              <w:ind w:left="17" w:right="0"/>
              <w:rPr>
                <w:sz w:val="24"/>
              </w:rPr>
            </w:pPr>
            <w:r>
              <w:rPr>
                <w:sz w:val="24"/>
              </w:rPr>
              <w:t>Цифровые,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кадровые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материально- технические условия введения</w:t>
            </w:r>
          </w:p>
        </w:tc>
      </w:tr>
    </w:tbl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126" w:after="0"/>
        <w:rPr>
          <w:b/>
          <w:sz w:val="20"/>
        </w:rPr>
      </w:pPr>
      <w:r>
        <w:rPr>
          <w:b/>
          <w:sz w:val="20"/>
        </w:rPr>
      </w:r>
    </w:p>
    <w:tbl>
      <w:tblPr>
        <w:tblW w:w="15584" w:type="dxa"/>
        <w:jc w:val="left"/>
        <w:tblInd w:w="16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1963"/>
        <w:gridCol w:w="810"/>
        <w:gridCol w:w="1411"/>
        <w:gridCol w:w="2593"/>
        <w:gridCol w:w="1156"/>
        <w:gridCol w:w="3823"/>
        <w:gridCol w:w="3827"/>
      </w:tblGrid>
      <w:tr>
        <w:trPr>
          <w:trHeight w:val="305" w:hRule="atLeast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1" w:before="14" w:after="0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1" w:before="14" w:after="0"/>
              <w:ind w:left="17" w:right="0"/>
              <w:rPr>
                <w:sz w:val="24"/>
              </w:rPr>
            </w:pP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СОО</w:t>
            </w:r>
          </w:p>
        </w:tc>
      </w:tr>
    </w:tbl>
    <w:p>
      <w:pPr>
        <w:pStyle w:val="Normal"/>
        <w:spacing w:before="281" w:after="0"/>
        <w:ind w:hanging="0" w:left="2" w:right="0"/>
        <w:jc w:val="left"/>
        <w:rPr>
          <w:b/>
          <w:sz w:val="28"/>
        </w:rPr>
      </w:pPr>
      <w:r>
        <w:rPr>
          <w:b/>
          <w:sz w:val="28"/>
        </w:rPr>
        <w:t>Перечень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условий,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обеспечивающих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реализацию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профильного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класса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3" w:leader="none"/>
        </w:tabs>
        <w:spacing w:lineRule="auto" w:line="240" w:before="280" w:after="0"/>
        <w:ind w:hanging="360" w:left="723" w:right="2358"/>
        <w:jc w:val="left"/>
        <w:rPr>
          <w:sz w:val="28"/>
        </w:rPr>
      </w:pPr>
      <w:r>
        <w:rPr>
          <w:sz w:val="28"/>
        </w:rPr>
        <w:t>Кадровые.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школе</w:t>
      </w:r>
      <w:r>
        <w:rPr>
          <w:spacing w:val="-7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-6"/>
          <w:sz w:val="28"/>
        </w:rPr>
        <w:t xml:space="preserve"> </w:t>
      </w:r>
      <w:r>
        <w:rPr>
          <w:sz w:val="28"/>
        </w:rPr>
        <w:t>высококвалифицированные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педагоги,</w:t>
      </w:r>
      <w:r>
        <w:rPr>
          <w:spacing w:val="-3"/>
          <w:sz w:val="28"/>
        </w:rPr>
        <w:t xml:space="preserve"> </w:t>
      </w:r>
      <w:r>
        <w:rPr>
          <w:sz w:val="28"/>
        </w:rPr>
        <w:t>способные</w:t>
      </w:r>
      <w:r>
        <w:rPr>
          <w:spacing w:val="-7"/>
          <w:sz w:val="28"/>
        </w:rPr>
        <w:t xml:space="preserve"> </w:t>
      </w:r>
      <w:r>
        <w:rPr>
          <w:sz w:val="28"/>
        </w:rPr>
        <w:t>реализовывать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 дисциплин с учетом актуальных тенденций.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3" w:leader="none"/>
        </w:tabs>
        <w:spacing w:lineRule="auto" w:line="240" w:before="0" w:after="0"/>
        <w:ind w:hanging="360" w:left="723" w:right="1769"/>
        <w:jc w:val="left"/>
        <w:rPr>
          <w:sz w:val="28"/>
        </w:rPr>
      </w:pPr>
      <w:r>
        <w:rPr>
          <w:sz w:val="28"/>
        </w:rPr>
        <w:t>Материально-техническая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база.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школе</w:t>
      </w:r>
      <w:r>
        <w:rPr>
          <w:spacing w:val="-6"/>
          <w:sz w:val="28"/>
        </w:rPr>
        <w:t xml:space="preserve"> </w:t>
      </w:r>
      <w:r>
        <w:rPr>
          <w:sz w:val="28"/>
        </w:rPr>
        <w:t>созданы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6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-4"/>
          <w:sz w:val="28"/>
        </w:rPr>
        <w:t xml:space="preserve"> </w:t>
      </w:r>
      <w:r>
        <w:rPr>
          <w:sz w:val="28"/>
        </w:rPr>
        <w:t>по данным предметам, имеется оборудование для проектной и исследовательской деятельности, в том числе оборудование «Точка роста»".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3" w:leader="none"/>
        </w:tabs>
        <w:spacing w:lineRule="auto" w:line="240" w:before="0" w:after="0"/>
        <w:ind w:hanging="360" w:left="723" w:right="3044"/>
        <w:jc w:val="left"/>
        <w:rPr>
          <w:sz w:val="28"/>
        </w:rPr>
      </w:pPr>
      <w:r>
        <w:rPr>
          <w:sz w:val="28"/>
        </w:rPr>
        <w:t>Учебные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материалы.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Обучающиеся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педагоги</w:t>
      </w:r>
      <w:r>
        <w:rPr>
          <w:spacing w:val="-4"/>
          <w:sz w:val="28"/>
        </w:rPr>
        <w:t xml:space="preserve"> </w:t>
      </w:r>
      <w:r>
        <w:rPr>
          <w:sz w:val="28"/>
        </w:rPr>
        <w:t>100%</w:t>
      </w:r>
      <w:r>
        <w:rPr>
          <w:spacing w:val="-5"/>
          <w:sz w:val="28"/>
        </w:rPr>
        <w:t xml:space="preserve"> </w:t>
      </w:r>
      <w:r>
        <w:rPr>
          <w:sz w:val="28"/>
        </w:rPr>
        <w:t>обеспечены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учебниками</w:t>
      </w:r>
      <w:r>
        <w:rPr>
          <w:spacing w:val="-6"/>
          <w:sz w:val="28"/>
        </w:rPr>
        <w:t xml:space="preserve"> </w:t>
      </w:r>
      <w:r>
        <w:rPr>
          <w:sz w:val="28"/>
        </w:rPr>
        <w:t>и методическими материалами</w:t>
      </w:r>
    </w:p>
    <w:p>
      <w:pPr>
        <w:pStyle w:val="Normal"/>
        <w:spacing w:before="265" w:after="0"/>
        <w:ind w:hanging="0" w:left="723" w:right="0"/>
        <w:jc w:val="left"/>
        <w:rPr>
          <w:b/>
          <w:sz w:val="28"/>
        </w:rPr>
      </w:pPr>
      <w:r>
        <w:rPr>
          <w:b/>
          <w:sz w:val="28"/>
        </w:rPr>
        <w:t>Общая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схема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мониторинга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УВП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профильном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классе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включает: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2" w:leader="none"/>
        </w:tabs>
        <w:spacing w:lineRule="auto" w:line="240" w:before="281" w:after="0"/>
        <w:ind w:hanging="359" w:left="722" w:right="0"/>
        <w:jc w:val="left"/>
        <w:rPr>
          <w:sz w:val="28"/>
        </w:rPr>
      </w:pPr>
      <w:r>
        <w:rPr>
          <w:sz w:val="28"/>
        </w:rPr>
        <w:t>вводный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года;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2" w:leader="none"/>
        </w:tabs>
        <w:spacing w:lineRule="auto" w:line="240" w:before="4" w:after="0"/>
        <w:ind w:hanging="359" w:left="722" w:right="0"/>
        <w:jc w:val="left"/>
        <w:rPr>
          <w:sz w:val="28"/>
        </w:rPr>
      </w:pPr>
      <w:r>
        <w:rPr>
          <w:sz w:val="28"/>
        </w:rPr>
        <w:t>промежуточный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5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-4"/>
          <w:sz w:val="28"/>
        </w:rPr>
        <w:t xml:space="preserve"> </w:t>
      </w:r>
      <w:r>
        <w:rPr>
          <w:sz w:val="28"/>
        </w:rPr>
        <w:t>профиля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середине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года;</w:t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722" w:leader="none"/>
        </w:tabs>
        <w:spacing w:lineRule="auto" w:line="240" w:before="2" w:after="0"/>
        <w:ind w:hanging="359" w:left="722" w:right="0"/>
        <w:jc w:val="left"/>
        <w:rPr>
          <w:sz w:val="28"/>
        </w:rPr>
      </w:pPr>
      <w:r>
        <w:rPr>
          <w:sz w:val="28"/>
        </w:rPr>
        <w:t>итоговый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5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конце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года.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70" w:after="0"/>
        <w:rPr>
          <w:sz w:val="20"/>
        </w:rPr>
      </w:pPr>
      <w:r>
        <w:rPr>
          <w:sz w:val="20"/>
        </w:rPr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ind w:left="813" w:right="0"/>
        <w:rPr>
          <w:sz w:val="20"/>
        </w:rPr>
      </w:pPr>
      <w:r>
        <w:rPr/>
        <w:drawing>
          <wp:inline distT="0" distB="0" distL="0" distR="0">
            <wp:extent cx="8227695" cy="5371465"/>
            <wp:effectExtent l="0" t="0" r="0" b="0"/>
            <wp:docPr id="1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769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spacing w:before="4" w:after="0"/>
        <w:rPr>
          <w:sz w:val="17"/>
        </w:rPr>
      </w:pPr>
      <w:r>
        <w:rPr>
          <w:sz w:val="20"/>
        </w:rPr>
      </w:r>
    </w:p>
    <w:p>
      <w:pPr>
        <w:pStyle w:val="BodyText"/>
        <w:spacing w:before="6" w:after="0"/>
        <w:rPr>
          <w:sz w:val="20"/>
        </w:rPr>
      </w:pPr>
      <w:r>
        <w:rPr>
          <w:sz w:val="20"/>
        </w:rPr>
      </w:r>
    </w:p>
    <w:p>
      <w:pPr>
        <w:sectPr>
          <w:type w:val="nextPage"/>
          <w:pgSz w:orient="landscape" w:w="16838" w:h="11906"/>
          <w:pgMar w:left="1133" w:right="0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ind w:left="452" w:right="0"/>
        <w:rPr>
          <w:sz w:val="20"/>
        </w:rPr>
      </w:pPr>
      <w:r>
        <w:rPr/>
        <w:drawing>
          <wp:inline distT="0" distB="0" distL="0" distR="0">
            <wp:extent cx="8576945" cy="4961890"/>
            <wp:effectExtent l="0" t="0" r="0" b="0"/>
            <wp:docPr id="2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6945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spacing w:before="4" w:after="0"/>
        <w:rPr>
          <w:sz w:val="17"/>
        </w:rPr>
      </w:pPr>
      <w:r>
        <w:rPr>
          <w:sz w:val="17"/>
        </w:rPr>
      </w:r>
    </w:p>
    <w:sectPr>
      <w:type w:val="nextPage"/>
      <w:pgSz w:orient="landscape" w:w="16838" w:h="11906"/>
      <w:pgMar w:left="1133" w:right="0" w:gutter="0" w:header="0" w:top="13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02" w:hanging="300"/>
      </w:pPr>
      <w:rPr>
        <w:sz w:val="30"/>
        <w:spacing w:val="-3"/>
        <w:i w:val="false"/>
        <w:b w:val="false"/>
        <w:szCs w:val="30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40" w:hanging="30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0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921" w:hanging="30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461" w:hanging="30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002" w:hanging="30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542" w:hanging="30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083" w:hanging="30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2623" w:hanging="30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—"/>
      <w:lvlJc w:val="left"/>
      <w:pPr>
        <w:tabs>
          <w:tab w:val="num" w:pos="0"/>
        </w:tabs>
        <w:ind w:left="3" w:hanging="350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23" w:hanging="360"/>
      </w:pPr>
      <w:rPr>
        <w:rFonts w:ascii="Symbol" w:hAnsi="Symbol" w:cs="Symbol" w:hint="default"/>
        <w:sz w:val="20"/>
        <w:spacing w:val="0"/>
        <w:i w:val="false"/>
        <w:b w:val="false"/>
        <w:szCs w:val="20"/>
        <w:iCs w:val="false"/>
        <w:bCs w:val="false"/>
        <w:w w:val="8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84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9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714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379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044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0709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237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0"/>
        </w:tabs>
        <w:ind w:left="302" w:hanging="300"/>
      </w:pPr>
      <w:rPr>
        <w:sz w:val="30"/>
        <w:spacing w:val="-3"/>
        <w:i w:val="false"/>
        <w:b w:val="false"/>
        <w:szCs w:val="30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40" w:hanging="30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0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921" w:hanging="30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461" w:hanging="30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002" w:hanging="30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542" w:hanging="30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083" w:hanging="30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2623" w:hanging="30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" w:hanging="708"/>
      </w:pPr>
      <w:rPr>
        <w:sz w:val="30"/>
        <w:spacing w:val="-3"/>
        <w:i w:val="false"/>
        <w:b w:val="false"/>
        <w:szCs w:val="30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70" w:hanging="70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40" w:hanging="70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711" w:hanging="70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281" w:hanging="70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852" w:hanging="70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422" w:hanging="70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0993" w:hanging="70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2563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"/>
      <w:lvlJc w:val="left"/>
      <w:pPr>
        <w:tabs>
          <w:tab w:val="num" w:pos="0"/>
        </w:tabs>
        <w:ind w:left="227" w:hanging="225"/>
      </w:pPr>
      <w:rPr>
        <w:sz w:val="30"/>
        <w:spacing w:val="0"/>
        <w:i/>
        <w:u w:val="single" w:color="000000"/>
        <w:b w:val="false"/>
        <w:szCs w:val="30"/>
        <w:iCs/>
        <w:bCs w:val="false"/>
        <w:w w:val="8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•"/>
      <w:lvlJc w:val="left"/>
      <w:pPr>
        <w:tabs>
          <w:tab w:val="num" w:pos="0"/>
        </w:tabs>
        <w:ind w:left="3" w:hanging="708"/>
      </w:pPr>
      <w:rPr>
        <w:rFonts w:ascii="Times New Roman" w:hAnsi="Times New Roman" w:cs="Times New Roman" w:hint="default"/>
        <w:sz w:val="30"/>
        <w:spacing w:val="0"/>
        <w:i w:val="false"/>
        <w:b w:val="false"/>
        <w:szCs w:val="30"/>
        <w:iCs w:val="false"/>
        <w:bCs w:val="false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40" w:hanging="70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61" w:hanging="70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81" w:hanging="70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102" w:hanging="70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8822" w:hanging="70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0543" w:hanging="70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2263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81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ind w:left="2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styleId="Heading2">
    <w:name w:val="heading 2"/>
    <w:basedOn w:val="Normal"/>
    <w:uiPriority w:val="1"/>
    <w:qFormat/>
    <w:pPr>
      <w:ind w:left="2"/>
      <w:outlineLvl w:val="2"/>
    </w:pPr>
    <w:rPr>
      <w:rFonts w:ascii="Times New Roman" w:hAnsi="Times New Roman" w:eastAsia="Times New Roman" w:cs="Times New Roman"/>
      <w:b/>
      <w:bCs/>
      <w:sz w:val="30"/>
      <w:szCs w:val="30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1"/>
    <w:qFormat/>
    <w:pPr>
      <w:ind w:left="2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14">
    <w:name w:val="Содержимое врезки"/>
    <w:basedOn w:val="Normal"/>
    <w:qFormat/>
    <w:pPr/>
    <w:rPr/>
  </w:style>
  <w:style w:type="numbering" w:styleId="Style15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LibreOffice/24.8.5.2$Linux_X86_64 LibreOffice_project/480$Build-2</Application>
  <AppVersion>15.0000</AppVersion>
  <Pages>10</Pages>
  <Words>1168</Words>
  <Characters>8375</Characters>
  <CharactersWithSpaces>9420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2025-10-23T12:52:41Z</dcterms:created>
  <dc:creator>Two_64</dc:creator>
  <dc:description/>
  <dc:language>ru-RU</dc:language>
  <cp:lastModifiedBy/>
  <dcterms:modified xsi:type="dcterms:W3CDTF">2025-10-23T16:01:31Z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2025-10-22T00:00:00Z</vt:filetime>
  </property>
  <property fmtid="{D5CDD505-2E9C-101B-9397-08002B2CF9AE}" pid="3" name="Creator">
    <vt:lpwstr>Writer</vt:lpwstr>
  </property>
  <property fmtid="{D5CDD505-2E9C-101B-9397-08002B2CF9AE}" pid="4" name="LastSaved">
    <vt:filetime>2025-10-23T00:00:00Z</vt:filetime>
  </property>
  <property fmtid="{D5CDD505-2E9C-101B-9397-08002B2CF9AE}" pid="5" name="Producer">
    <vt:lpwstr>LibreOffice 7.3</vt:lpwstr>
  </property>
</Properties>
</file>