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3" w:rsidRDefault="00382FAC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                                                                                                 </w:t>
      </w:r>
      <w:r>
        <w:rPr>
          <w:b/>
        </w:rPr>
        <w:t>«УТВЕРЖДАЮ»</w:t>
      </w:r>
      <w:r>
        <w:rPr>
          <w:b/>
        </w:rPr>
        <w:tab/>
      </w:r>
    </w:p>
    <w:p w:rsidR="001A7C2B" w:rsidRPr="006D4DAE" w:rsidRDefault="00382FAC" w:rsidP="006D4DAE">
      <w:r>
        <w:rPr>
          <w:b/>
        </w:rPr>
        <w:t xml:space="preserve">                                                                                           Директор школы: __________ /</w:t>
      </w:r>
      <w:proofErr w:type="spellStart"/>
      <w:r>
        <w:rPr>
          <w:b/>
        </w:rPr>
        <w:t>Ястребова</w:t>
      </w:r>
      <w:proofErr w:type="spellEnd"/>
      <w:r>
        <w:rPr>
          <w:b/>
        </w:rPr>
        <w:t xml:space="preserve"> Т.Ю./</w:t>
      </w:r>
    </w:p>
    <w:p w:rsidR="00241FE3" w:rsidRDefault="001A7C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69254D">
        <w:rPr>
          <w:b/>
          <w:bCs/>
        </w:rPr>
        <w:t>«</w:t>
      </w:r>
      <w:r w:rsidR="0069254D" w:rsidRPr="0069254D">
        <w:rPr>
          <w:b/>
          <w:bCs/>
        </w:rPr>
        <w:t>28</w:t>
      </w:r>
      <w:r w:rsidR="00382FAC">
        <w:rPr>
          <w:b/>
          <w:bCs/>
        </w:rPr>
        <w:t>» а</w:t>
      </w:r>
      <w:r w:rsidR="00066329">
        <w:rPr>
          <w:b/>
          <w:bCs/>
        </w:rPr>
        <w:t>вгуста 2025</w:t>
      </w:r>
      <w:r w:rsidR="00382FAC">
        <w:rPr>
          <w:b/>
          <w:bCs/>
        </w:rPr>
        <w:t xml:space="preserve"> г.</w:t>
      </w:r>
    </w:p>
    <w:p w:rsidR="002E1669" w:rsidRPr="002E1669" w:rsidRDefault="002E1669">
      <w:pPr>
        <w:pStyle w:val="a7"/>
        <w:outlineLvl w:val="0"/>
        <w:rPr>
          <w:sz w:val="16"/>
          <w:szCs w:val="16"/>
        </w:rPr>
      </w:pPr>
    </w:p>
    <w:p w:rsidR="002E1669" w:rsidRDefault="00382FAC">
      <w:pPr>
        <w:pStyle w:val="a7"/>
        <w:outlineLvl w:val="0"/>
        <w:rPr>
          <w:sz w:val="24"/>
        </w:rPr>
      </w:pPr>
      <w:r>
        <w:rPr>
          <w:sz w:val="24"/>
        </w:rPr>
        <w:t xml:space="preserve">Учебный план 10 – 11 классов </w:t>
      </w:r>
    </w:p>
    <w:p w:rsidR="00241FE3" w:rsidRDefault="00382FAC" w:rsidP="006D4DAE">
      <w:pPr>
        <w:pStyle w:val="a7"/>
        <w:outlineLvl w:val="0"/>
        <w:rPr>
          <w:sz w:val="24"/>
        </w:rPr>
      </w:pPr>
      <w:r>
        <w:rPr>
          <w:sz w:val="24"/>
        </w:rPr>
        <w:t xml:space="preserve">МОУ </w:t>
      </w:r>
      <w:proofErr w:type="spellStart"/>
      <w:r>
        <w:rPr>
          <w:sz w:val="24"/>
        </w:rPr>
        <w:t>Горицкая</w:t>
      </w:r>
      <w:proofErr w:type="spellEnd"/>
      <w:r>
        <w:rPr>
          <w:sz w:val="24"/>
        </w:rPr>
        <w:t xml:space="preserve"> СОШ. «Образовательный центр»</w:t>
      </w:r>
      <w:r w:rsidR="006D4DAE">
        <w:rPr>
          <w:sz w:val="24"/>
        </w:rPr>
        <w:t xml:space="preserve"> </w:t>
      </w:r>
      <w:r w:rsidR="00066329">
        <w:rPr>
          <w:sz w:val="24"/>
        </w:rPr>
        <w:t>на 2025/2026</w:t>
      </w:r>
      <w:r>
        <w:rPr>
          <w:sz w:val="24"/>
        </w:rPr>
        <w:t xml:space="preserve"> учебный год</w:t>
      </w:r>
    </w:p>
    <w:p w:rsidR="00241FE3" w:rsidRDefault="00382FAC">
      <w:pPr>
        <w:pStyle w:val="a7"/>
        <w:outlineLvl w:val="0"/>
        <w:rPr>
          <w:sz w:val="24"/>
        </w:rPr>
      </w:pPr>
      <w:r>
        <w:rPr>
          <w:sz w:val="24"/>
        </w:rPr>
        <w:t xml:space="preserve">(Среднее общее </w:t>
      </w:r>
      <w:proofErr w:type="gramStart"/>
      <w:r>
        <w:rPr>
          <w:sz w:val="24"/>
        </w:rPr>
        <w:t>образование  -</w:t>
      </w:r>
      <w:proofErr w:type="gramEnd"/>
      <w:r>
        <w:rPr>
          <w:sz w:val="24"/>
        </w:rPr>
        <w:t xml:space="preserve"> ОФГОС СОО)</w:t>
      </w:r>
    </w:p>
    <w:p w:rsidR="002E1669" w:rsidRPr="002E1669" w:rsidRDefault="002E1669">
      <w:pPr>
        <w:jc w:val="center"/>
        <w:outlineLvl w:val="0"/>
        <w:rPr>
          <w:b/>
          <w:bCs/>
          <w:sz w:val="16"/>
          <w:szCs w:val="16"/>
        </w:rPr>
      </w:pPr>
    </w:p>
    <w:p w:rsidR="00241FE3" w:rsidRDefault="00382FAC">
      <w:pPr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 10-11 классов</w:t>
      </w:r>
    </w:p>
    <w:p w:rsidR="00241FE3" w:rsidRDefault="00382FA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(среднее общее образование – ОФГОС СОО)</w:t>
      </w:r>
    </w:p>
    <w:p w:rsidR="00A0368A" w:rsidRPr="00327507" w:rsidRDefault="00327507" w:rsidP="00327507">
      <w:pPr>
        <w:jc w:val="center"/>
        <w:rPr>
          <w:b/>
        </w:rPr>
      </w:pPr>
      <w:r w:rsidRPr="00327507">
        <w:rPr>
          <w:b/>
        </w:rPr>
        <w:t>ИНЖЕНЕРНЫЙ ПРОФИЛЬ</w:t>
      </w:r>
    </w:p>
    <w:p w:rsidR="00241FE3" w:rsidRDefault="00382FAC" w:rsidP="00A0368A">
      <w:pPr>
        <w:spacing w:line="240" w:lineRule="atLeast"/>
        <w:ind w:left="567" w:right="397"/>
        <w:contextualSpacing/>
        <w:jc w:val="both"/>
        <w:rPr>
          <w:color w:val="000000"/>
        </w:rPr>
      </w:pPr>
      <w:r>
        <w:t xml:space="preserve">Учебный план разработан в соответствии с №273-ФЗ «Об образовании в Российской Федерации» от 29.12.2013 г., </w:t>
      </w:r>
      <w:r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22.03.2021 № 115;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241FE3" w:rsidRDefault="00382FAC" w:rsidP="00A0368A">
      <w:pPr>
        <w:pStyle w:val="1"/>
        <w:spacing w:before="0"/>
        <w:ind w:left="567" w:right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Его обязательная часть полностью соответствует обновленному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ФГОС СОО в 10-11 классах, </w:t>
      </w:r>
      <w:r w:rsidR="00FB7A24">
        <w:rPr>
          <w:rFonts w:ascii="Times New Roman" w:hAnsi="Times New Roman" w:cs="Times New Roman"/>
          <w:color w:val="auto"/>
          <w:sz w:val="24"/>
          <w:szCs w:val="24"/>
        </w:rPr>
        <w:t>алгебра,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геометрия</w:t>
      </w:r>
      <w:r w:rsidR="00FB7A24">
        <w:rPr>
          <w:rFonts w:ascii="Times New Roman" w:hAnsi="Times New Roman" w:cs="Times New Roman"/>
          <w:color w:val="auto"/>
          <w:sz w:val="24"/>
          <w:szCs w:val="24"/>
        </w:rPr>
        <w:t>, вероятность и статистика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, физика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0368A">
        <w:rPr>
          <w:rFonts w:ascii="Times New Roman" w:hAnsi="Times New Roman" w:cs="Times New Roman"/>
          <w:color w:val="auto"/>
          <w:sz w:val="24"/>
          <w:szCs w:val="24"/>
        </w:rPr>
        <w:t>изучаются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 xml:space="preserve">  на</w:t>
      </w:r>
      <w:proofErr w:type="gramEnd"/>
      <w:r w:rsidR="00A0368A">
        <w:rPr>
          <w:rFonts w:ascii="Times New Roman" w:hAnsi="Times New Roman" w:cs="Times New Roman"/>
          <w:color w:val="auto"/>
          <w:sz w:val="24"/>
          <w:szCs w:val="24"/>
        </w:rPr>
        <w:t xml:space="preserve"> углубленном уровне,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 xml:space="preserve">все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остальные предметы -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на базовом уровне.</w:t>
      </w:r>
    </w:p>
    <w:p w:rsidR="00241FE3" w:rsidRDefault="00382FAC" w:rsidP="00A0368A">
      <w:pPr>
        <w:pStyle w:val="1"/>
        <w:spacing w:before="0"/>
        <w:ind w:left="567" w:right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Часы из части, формируемой участниками ОО, распределены следующим образом:</w:t>
      </w:r>
    </w:p>
    <w:p w:rsidR="00241FE3" w:rsidRDefault="00A0368A" w:rsidP="00A0368A">
      <w:pPr>
        <w:pStyle w:val="a8"/>
        <w:numPr>
          <w:ilvl w:val="0"/>
          <w:numId w:val="1"/>
        </w:numPr>
        <w:ind w:left="567" w:right="397" w:firstLine="0"/>
        <w:rPr>
          <w:sz w:val="24"/>
        </w:rPr>
      </w:pPr>
      <w:r>
        <w:rPr>
          <w:sz w:val="24"/>
        </w:rPr>
        <w:t>по</w:t>
      </w:r>
      <w:r w:rsidR="00382FAC">
        <w:rPr>
          <w:sz w:val="24"/>
        </w:rPr>
        <w:t xml:space="preserve"> 1 часу отведено на профессиональное о</w:t>
      </w:r>
      <w:r>
        <w:rPr>
          <w:sz w:val="24"/>
        </w:rPr>
        <w:t>бучение по профессии «Чертежник»</w:t>
      </w:r>
      <w:r w:rsidR="00382FAC">
        <w:rPr>
          <w:sz w:val="24"/>
        </w:rPr>
        <w:t>.</w:t>
      </w:r>
    </w:p>
    <w:p w:rsidR="00241FE3" w:rsidRDefault="00241FE3">
      <w:pPr>
        <w:pStyle w:val="a8"/>
        <w:rPr>
          <w:sz w:val="12"/>
          <w:szCs w:val="12"/>
        </w:rPr>
      </w:pPr>
    </w:p>
    <w:tbl>
      <w:tblPr>
        <w:tblW w:w="10489" w:type="dxa"/>
        <w:tblInd w:w="261" w:type="dxa"/>
        <w:tblLayout w:type="fixed"/>
        <w:tblCellMar>
          <w:left w:w="90" w:type="dxa"/>
        </w:tblCellMar>
        <w:tblLook w:val="0000" w:firstRow="0" w:lastRow="0" w:firstColumn="0" w:lastColumn="0" w:noHBand="0" w:noVBand="0"/>
      </w:tblPr>
      <w:tblGrid>
        <w:gridCol w:w="1984"/>
        <w:gridCol w:w="2875"/>
        <w:gridCol w:w="1128"/>
        <w:gridCol w:w="988"/>
        <w:gridCol w:w="1126"/>
        <w:gridCol w:w="1122"/>
        <w:gridCol w:w="1266"/>
      </w:tblGrid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 xml:space="preserve">Предметные </w:t>
            </w:r>
          </w:p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области</w:t>
            </w:r>
          </w:p>
        </w:tc>
        <w:tc>
          <w:tcPr>
            <w:tcW w:w="28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</w:t>
            </w:r>
          </w:p>
          <w:p w:rsidR="00A0368A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ХΙ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в неделю</w:t>
            </w:r>
          </w:p>
        </w:tc>
        <w:tc>
          <w:tcPr>
            <w:tcW w:w="9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за год</w:t>
            </w:r>
          </w:p>
        </w:tc>
        <w:tc>
          <w:tcPr>
            <w:tcW w:w="1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в неделю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за год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Неделя/</w:t>
            </w:r>
          </w:p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2E1669" w:rsidRPr="002E1669" w:rsidTr="002E1669">
        <w:trPr>
          <w:trHeight w:val="22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327507">
        <w:trPr>
          <w:trHeight w:val="40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Литература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327507">
        <w:trPr>
          <w:trHeight w:val="568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Иностранные языки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A7C2B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 xml:space="preserve">Иностранный язык </w:t>
            </w:r>
          </w:p>
          <w:p w:rsidR="002E1669" w:rsidRPr="002E1669" w:rsidRDefault="001A7C2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(английский</w:t>
            </w:r>
            <w:r w:rsidR="002E1669" w:rsidRPr="002E1669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Алгебра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 (У)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 (У)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8/272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Геометрия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3(У)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3(У)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333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Общественные науки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E1669" w:rsidRPr="002E1669">
              <w:rPr>
                <w:b/>
                <w:bCs/>
                <w:sz w:val="22"/>
                <w:szCs w:val="22"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69254D" w:rsidRDefault="0069254D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69254D" w:rsidRDefault="0069254D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327507">
        <w:trPr>
          <w:trHeight w:val="31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География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Естественные науки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10/340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31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702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 w:rsidP="002A3435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2E1669">
        <w:trPr>
          <w:trHeight w:val="33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 w:rsidP="00080A1F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 w:rsidP="00080A1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6D4DAE" w:rsidRPr="002E1669" w:rsidTr="002E1669">
        <w:trPr>
          <w:trHeight w:val="33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Индивидуальный проект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6D4DAE" w:rsidRPr="002E1669" w:rsidTr="00F572E7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Часть, формируемая участниками ОО</w:t>
            </w:r>
          </w:p>
        </w:tc>
        <w:tc>
          <w:tcPr>
            <w:tcW w:w="1128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right w:val="single" w:sz="18" w:space="0" w:color="auto"/>
            </w:tcBorders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</w:tr>
      <w:tr w:rsidR="00A1548A" w:rsidRPr="002E1669" w:rsidTr="002E1669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368A" w:rsidRPr="002E1669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Профессиональное обучение</w:t>
            </w:r>
            <w:r>
              <w:rPr>
                <w:b/>
                <w:bCs/>
                <w:sz w:val="22"/>
                <w:szCs w:val="22"/>
              </w:rPr>
              <w:t xml:space="preserve"> «Чертежник»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1156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1156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68/2312</w:t>
            </w:r>
          </w:p>
        </w:tc>
      </w:tr>
      <w:tr w:rsidR="00A1548A" w:rsidRPr="002E1669" w:rsidTr="002E1669">
        <w:trPr>
          <w:cantSplit/>
          <w:trHeight w:val="557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Максимальный объем учебной нагрузки обучающихся при 5-дневной учебной неделе</w:t>
            </w:r>
          </w:p>
          <w:p w:rsidR="00327507" w:rsidRPr="002E1669" w:rsidRDefault="00327507" w:rsidP="00A0368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548A" w:rsidRPr="002E1669" w:rsidTr="002E1669">
        <w:trPr>
          <w:cantSplit/>
          <w:trHeight w:val="47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368A" w:rsidRDefault="00A1548A" w:rsidP="00A036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годовой учебной нагрузки за 34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недели</w:t>
            </w:r>
          </w:p>
          <w:p w:rsidR="00A0368A" w:rsidRPr="0069254D" w:rsidRDefault="00A0368A" w:rsidP="00A036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2312</w:t>
            </w:r>
          </w:p>
        </w:tc>
      </w:tr>
      <w:tr w:rsidR="00A1548A" w:rsidRPr="002E1669" w:rsidTr="002E1669">
        <w:trPr>
          <w:cantSplit/>
          <w:trHeight w:val="58"/>
        </w:trPr>
        <w:tc>
          <w:tcPr>
            <w:tcW w:w="485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ВНЕУРОЧНАЯ ДЕЯТЕЛЬНОСТЬ</w:t>
            </w:r>
          </w:p>
        </w:tc>
        <w:tc>
          <w:tcPr>
            <w:tcW w:w="436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A1548A" w:rsidRPr="002E1669" w:rsidTr="002E1669">
        <w:trPr>
          <w:cantSplit/>
          <w:trHeight w:val="156"/>
        </w:trPr>
        <w:tc>
          <w:tcPr>
            <w:tcW w:w="4859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ХΙ</w:t>
            </w:r>
          </w:p>
        </w:tc>
        <w:tc>
          <w:tcPr>
            <w:tcW w:w="1266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548A" w:rsidRPr="002E1669" w:rsidTr="00BE64DD">
        <w:trPr>
          <w:cantSplit/>
          <w:trHeight w:val="23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«Разговоры о важном»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BE64DD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«Россия – мои горизонты»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BE64DD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«М</w:t>
            </w:r>
            <w:r w:rsidRPr="00C13E53">
              <w:rPr>
                <w:b/>
                <w:bCs/>
                <w:sz w:val="22"/>
                <w:szCs w:val="22"/>
                <w:lang w:eastAsia="en-US"/>
              </w:rPr>
              <w:t>оя семья»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«Искусство слова»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1/34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«Основы программирования»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«Кадетское движение»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0,5/17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Юнармия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625DEA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«Школьный театр»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0,5/17</w:t>
            </w:r>
          </w:p>
        </w:tc>
      </w:tr>
      <w:tr w:rsidR="00A1548A" w:rsidRPr="002E1669" w:rsidTr="00625DEA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075648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«Химия в </w:t>
            </w:r>
            <w:r w:rsidR="002F17DA">
              <w:rPr>
                <w:b/>
                <w:bCs/>
                <w:sz w:val="22"/>
                <w:szCs w:val="22"/>
                <w:lang w:eastAsia="en-US"/>
              </w:rPr>
              <w:t>задач</w:t>
            </w:r>
            <w:r>
              <w:rPr>
                <w:b/>
                <w:bCs/>
                <w:sz w:val="22"/>
                <w:szCs w:val="22"/>
                <w:lang w:eastAsia="en-US"/>
              </w:rPr>
              <w:t>ах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075648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нтенсив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по биологии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«Обществознание: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интенсив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69254D" w:rsidRDefault="00860929" w:rsidP="00A154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69254D" w:rsidRDefault="00860929" w:rsidP="00A154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1/34</w:t>
            </w:r>
          </w:p>
        </w:tc>
      </w:tr>
      <w:tr w:rsidR="00327507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«Общефизическая подготовка»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02270">
              <w:rPr>
                <w:b/>
                <w:bCs/>
                <w:sz w:val="22"/>
                <w:szCs w:val="22"/>
                <w:lang w:eastAsia="en-US"/>
              </w:rPr>
              <w:t>нагрузки обучающихся</w:t>
            </w:r>
          </w:p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 xml:space="preserve"> при 5-дн</w:t>
            </w:r>
            <w:r>
              <w:rPr>
                <w:b/>
                <w:bCs/>
                <w:sz w:val="22"/>
                <w:szCs w:val="22"/>
                <w:lang w:eastAsia="en-US"/>
              </w:rPr>
              <w:t>евной учебной неделе (недельный)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19/646</w:t>
            </w:r>
          </w:p>
        </w:tc>
      </w:tr>
      <w:tr w:rsidR="00A1548A" w:rsidRPr="002E1669" w:rsidTr="00F572E7">
        <w:trPr>
          <w:cantSplit/>
          <w:trHeight w:val="304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ксимальный объем годовой нагрузки </w:t>
            </w:r>
          </w:p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за 34 недели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646</w:t>
            </w:r>
            <w:bookmarkStart w:id="0" w:name="_GoBack"/>
            <w:bookmarkEnd w:id="0"/>
          </w:p>
        </w:tc>
      </w:tr>
    </w:tbl>
    <w:p w:rsidR="002E1669" w:rsidRDefault="002E1669" w:rsidP="002E1669">
      <w:pPr>
        <w:pStyle w:val="a8"/>
        <w:jc w:val="left"/>
        <w:rPr>
          <w:b/>
          <w:sz w:val="24"/>
        </w:rPr>
      </w:pPr>
    </w:p>
    <w:p w:rsidR="00241FE3" w:rsidRPr="002E1669" w:rsidRDefault="00382FAC">
      <w:pPr>
        <w:pStyle w:val="a8"/>
        <w:ind w:left="1080"/>
        <w:jc w:val="left"/>
        <w:rPr>
          <w:b/>
          <w:sz w:val="22"/>
          <w:szCs w:val="22"/>
        </w:rPr>
      </w:pPr>
      <w:r w:rsidRPr="002E1669">
        <w:rPr>
          <w:b/>
          <w:sz w:val="22"/>
          <w:szCs w:val="22"/>
        </w:rPr>
        <w:t>Формы промежуточной и итоговой аттестации:</w:t>
      </w:r>
    </w:p>
    <w:p w:rsidR="00241FE3" w:rsidRPr="002E1669" w:rsidRDefault="00382FAC">
      <w:p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 xml:space="preserve">Основные формы промежуточной и </w:t>
      </w:r>
      <w:proofErr w:type="gramStart"/>
      <w:r w:rsidRPr="002E1669">
        <w:rPr>
          <w:color w:val="000000"/>
          <w:sz w:val="22"/>
          <w:szCs w:val="22"/>
        </w:rPr>
        <w:t>итоговой  аттестации</w:t>
      </w:r>
      <w:proofErr w:type="gramEnd"/>
      <w:r w:rsidRPr="002E1669">
        <w:rPr>
          <w:color w:val="000000"/>
          <w:sz w:val="22"/>
          <w:szCs w:val="22"/>
        </w:rPr>
        <w:t>:</w:t>
      </w:r>
    </w:p>
    <w:p w:rsidR="002E1669" w:rsidRDefault="002E1669">
      <w:pPr>
        <w:pStyle w:val="ad"/>
        <w:numPr>
          <w:ilvl w:val="0"/>
          <w:numId w:val="4"/>
        </w:numPr>
        <w:shd w:val="clear" w:color="auto" w:fill="FFFFFF"/>
        <w:rPr>
          <w:color w:val="000000"/>
          <w:sz w:val="22"/>
          <w:szCs w:val="22"/>
        </w:rPr>
        <w:sectPr w:rsidR="002E1669" w:rsidSect="001A7C2B">
          <w:pgSz w:w="11906" w:h="16838"/>
          <w:pgMar w:top="568" w:right="566" w:bottom="142" w:left="709" w:header="0" w:footer="0" w:gutter="0"/>
          <w:cols w:space="720"/>
          <w:formProt w:val="0"/>
          <w:docGrid w:linePitch="360"/>
        </w:sectPr>
      </w:pPr>
    </w:p>
    <w:p w:rsidR="00241FE3" w:rsidRPr="002E1669" w:rsidRDefault="00382FAC">
      <w:pPr>
        <w:pStyle w:val="ad"/>
        <w:numPr>
          <w:ilvl w:val="0"/>
          <w:numId w:val="4"/>
        </w:num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Диктант с грамматическим заданием</w:t>
      </w:r>
    </w:p>
    <w:p w:rsidR="00241FE3" w:rsidRPr="002E1669" w:rsidRDefault="00382FAC">
      <w:pPr>
        <w:pStyle w:val="ad"/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Контрольная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Самостоятельная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Зачет</w:t>
      </w:r>
      <w:r w:rsidRPr="002E1669">
        <w:rPr>
          <w:color w:val="000000"/>
          <w:sz w:val="22"/>
          <w:szCs w:val="22"/>
        </w:rPr>
        <w:t xml:space="preserve"> (письменный или устный)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Практическая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Изложение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Сочинение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Тестовая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Защита реферата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Проектная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Лабораторная работа</w:t>
      </w:r>
    </w:p>
    <w:p w:rsidR="002E1669" w:rsidRDefault="002E1669">
      <w:pPr>
        <w:shd w:val="clear" w:color="auto" w:fill="FFFFFF"/>
        <w:ind w:firstLine="709"/>
        <w:jc w:val="both"/>
        <w:rPr>
          <w:color w:val="000000"/>
          <w:sz w:val="22"/>
          <w:szCs w:val="22"/>
        </w:rPr>
        <w:sectPr w:rsidR="002E1669" w:rsidSect="002E1669">
          <w:type w:val="continuous"/>
          <w:pgSz w:w="11906" w:h="16838"/>
          <w:pgMar w:top="568" w:right="566" w:bottom="284" w:left="709" w:header="0" w:footer="0" w:gutter="0"/>
          <w:cols w:num="2" w:space="720"/>
          <w:formProt w:val="0"/>
          <w:docGrid w:linePitch="360"/>
        </w:sectPr>
      </w:pPr>
    </w:p>
    <w:p w:rsidR="00241FE3" w:rsidRPr="002E1669" w:rsidRDefault="00382FA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Дополнительно в качестве форм промежуточной аттестации могут быть зачтены ВПР, РПР и федеральные тренировочные тестирования.</w:t>
      </w:r>
    </w:p>
    <w:p w:rsidR="00241FE3" w:rsidRPr="002E1669" w:rsidRDefault="00241FE3">
      <w:pPr>
        <w:pStyle w:val="a8"/>
        <w:rPr>
          <w:sz w:val="22"/>
          <w:szCs w:val="22"/>
        </w:rPr>
      </w:pPr>
    </w:p>
    <w:p w:rsidR="00241FE3" w:rsidRPr="002E1669" w:rsidRDefault="00382FAC">
      <w:pPr>
        <w:pStyle w:val="a8"/>
        <w:rPr>
          <w:sz w:val="22"/>
          <w:szCs w:val="22"/>
        </w:rPr>
      </w:pPr>
      <w:r w:rsidRPr="002E1669">
        <w:rPr>
          <w:sz w:val="22"/>
          <w:szCs w:val="22"/>
        </w:rPr>
        <w:t>Сроки освоения образовательных программ распределены по 2-м учебным полугодиям с перерывом на каникулы следующим образом: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92"/>
        <w:gridCol w:w="992"/>
        <w:gridCol w:w="5533"/>
      </w:tblGrid>
      <w:tr w:rsidR="00241FE3" w:rsidRPr="002E1669" w:rsidTr="002E1669">
        <w:trPr>
          <w:trHeight w:val="5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Период</w:t>
            </w:r>
          </w:p>
          <w:p w:rsidR="00241FE3" w:rsidRPr="002E1669" w:rsidRDefault="00382FAC" w:rsidP="002E1669">
            <w:pPr>
              <w:widowControl w:val="0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I полу-</w:t>
            </w:r>
            <w:proofErr w:type="spellStart"/>
            <w:r w:rsidRPr="002E1669">
              <w:rPr>
                <w:b/>
                <w:sz w:val="22"/>
                <w:szCs w:val="22"/>
              </w:rPr>
              <w:t>годие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II полу-</w:t>
            </w:r>
            <w:proofErr w:type="spellStart"/>
            <w:r w:rsidRPr="002E1669">
              <w:rPr>
                <w:b/>
                <w:sz w:val="22"/>
                <w:szCs w:val="22"/>
              </w:rPr>
              <w:t>годие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 xml:space="preserve">Итого уч. </w:t>
            </w:r>
            <w:proofErr w:type="spellStart"/>
            <w:r w:rsidRPr="002E1669">
              <w:rPr>
                <w:b/>
                <w:sz w:val="22"/>
                <w:szCs w:val="22"/>
              </w:rPr>
              <w:t>нед</w:t>
            </w:r>
            <w:proofErr w:type="spellEnd"/>
            <w:r w:rsidRPr="002E16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Промежуточная и итоговая аттестация</w:t>
            </w:r>
          </w:p>
        </w:tc>
      </w:tr>
      <w:tr w:rsidR="00241FE3" w:rsidRPr="002E1669" w:rsidTr="002E1669">
        <w:trPr>
          <w:trHeight w:val="2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18 недель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</w:t>
            </w:r>
            <w:r w:rsidR="001A7C2B">
              <w:rPr>
                <w:b/>
                <w:sz w:val="22"/>
                <w:szCs w:val="22"/>
              </w:rPr>
              <w:t>ствознание, английский язык, ОБЗР</w:t>
            </w:r>
            <w:r w:rsidRPr="002E1669">
              <w:rPr>
                <w:b/>
                <w:sz w:val="22"/>
                <w:szCs w:val="22"/>
              </w:rPr>
              <w:t xml:space="preserve"> – письменный или устный контроль знаний. Мониторинг в форме ВПР (апрель-май) может быть зачтен в качестве итогового контроля за год. По предметам без ВПР или при необходимости доп. контроля - аналог итогового контроля Ι полугодия*</w:t>
            </w:r>
            <w:r w:rsidRPr="002E1669">
              <w:rPr>
                <w:b/>
                <w:sz w:val="22"/>
                <w:szCs w:val="22"/>
                <w:vertAlign w:val="superscript"/>
              </w:rPr>
              <w:t>СОО</w:t>
            </w:r>
          </w:p>
        </w:tc>
      </w:tr>
      <w:tr w:rsidR="00241FE3" w:rsidRPr="002E1669" w:rsidTr="002E1669">
        <w:trPr>
          <w:trHeight w:val="13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2A3435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18</w:t>
            </w:r>
            <w:r w:rsidR="00382FAC" w:rsidRPr="002E1669">
              <w:rPr>
                <w:b/>
                <w:sz w:val="22"/>
                <w:szCs w:val="22"/>
              </w:rPr>
              <w:t xml:space="preserve"> недель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 xml:space="preserve">до </w:t>
            </w:r>
          </w:p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4*</w:t>
            </w:r>
            <w:r w:rsidRPr="002E1669">
              <w:rPr>
                <w:b/>
                <w:sz w:val="22"/>
                <w:szCs w:val="22"/>
                <w:vertAlign w:val="superscript"/>
              </w:rPr>
              <w:t>ГИА11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2A3435">
            <w:pPr>
              <w:widowControl w:val="0"/>
              <w:ind w:firstLine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до 38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</w:t>
            </w:r>
            <w:r w:rsidR="001A7C2B">
              <w:rPr>
                <w:b/>
                <w:sz w:val="22"/>
                <w:szCs w:val="22"/>
              </w:rPr>
              <w:t>ствознание, английский язык, ОБЗР</w:t>
            </w:r>
            <w:r w:rsidRPr="002E1669">
              <w:rPr>
                <w:b/>
                <w:sz w:val="22"/>
                <w:szCs w:val="22"/>
              </w:rPr>
              <w:t xml:space="preserve"> – письменный или устный контроль знаний*</w:t>
            </w:r>
            <w:r w:rsidRPr="002E1669">
              <w:rPr>
                <w:b/>
                <w:sz w:val="22"/>
                <w:szCs w:val="22"/>
                <w:vertAlign w:val="superscript"/>
              </w:rPr>
              <w:t>СОО</w:t>
            </w:r>
            <w:r w:rsidRPr="002E1669">
              <w:rPr>
                <w:b/>
                <w:sz w:val="22"/>
                <w:szCs w:val="22"/>
              </w:rPr>
              <w:t xml:space="preserve">. </w:t>
            </w:r>
          </w:p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По итогам года – ГИА*</w:t>
            </w:r>
            <w:r w:rsidRPr="002E1669">
              <w:rPr>
                <w:b/>
                <w:sz w:val="22"/>
                <w:szCs w:val="22"/>
                <w:vertAlign w:val="superscript"/>
              </w:rPr>
              <w:t>ГИА11</w:t>
            </w:r>
          </w:p>
        </w:tc>
      </w:tr>
    </w:tbl>
    <w:p w:rsidR="00241FE3" w:rsidRPr="002E1669" w:rsidRDefault="00241FE3">
      <w:pPr>
        <w:ind w:left="-426"/>
        <w:jc w:val="both"/>
        <w:rPr>
          <w:b/>
          <w:sz w:val="16"/>
          <w:szCs w:val="16"/>
        </w:rPr>
      </w:pPr>
    </w:p>
    <w:p w:rsidR="00241FE3" w:rsidRPr="002E1669" w:rsidRDefault="00382FAC">
      <w:pPr>
        <w:jc w:val="both"/>
        <w:rPr>
          <w:b/>
          <w:sz w:val="22"/>
          <w:szCs w:val="22"/>
        </w:rPr>
      </w:pPr>
      <w:r>
        <w:rPr>
          <w:b/>
        </w:rPr>
        <w:t>*</w:t>
      </w:r>
      <w:r>
        <w:rPr>
          <w:b/>
          <w:vertAlign w:val="superscript"/>
        </w:rPr>
        <w:t>СОО</w:t>
      </w:r>
      <w:r>
        <w:rPr>
          <w:vertAlign w:val="superscript"/>
        </w:rPr>
        <w:t xml:space="preserve"> </w:t>
      </w:r>
      <w:r w:rsidRPr="002E1669">
        <w:rPr>
          <w:sz w:val="22"/>
          <w:szCs w:val="22"/>
        </w:rPr>
        <w:t>По остальным предметам учебного плана (кроме указанных) промежуточная аттестация</w:t>
      </w:r>
      <w:r w:rsidRPr="002E1669">
        <w:rPr>
          <w:b/>
          <w:sz w:val="22"/>
          <w:szCs w:val="22"/>
        </w:rPr>
        <w:t xml:space="preserve"> </w:t>
      </w:r>
      <w:r w:rsidRPr="002E1669">
        <w:rPr>
          <w:sz w:val="22"/>
          <w:szCs w:val="22"/>
        </w:rPr>
        <w:t>проводится на основании текущих результатов или по контрольным процедурам на усмотрение учителя. Форма контроля определяется рабочей программой.</w:t>
      </w:r>
    </w:p>
    <w:p w:rsidR="00241FE3" w:rsidRPr="002E1669" w:rsidRDefault="00241FE3">
      <w:pPr>
        <w:jc w:val="both"/>
        <w:rPr>
          <w:sz w:val="16"/>
          <w:szCs w:val="16"/>
        </w:rPr>
      </w:pPr>
    </w:p>
    <w:p w:rsidR="00241FE3" w:rsidRPr="002E1669" w:rsidRDefault="00382FAC">
      <w:pPr>
        <w:jc w:val="both"/>
        <w:rPr>
          <w:sz w:val="22"/>
          <w:szCs w:val="22"/>
        </w:rPr>
      </w:pPr>
      <w:r w:rsidRPr="002E1669">
        <w:rPr>
          <w:b/>
          <w:sz w:val="22"/>
          <w:szCs w:val="22"/>
        </w:rPr>
        <w:t>*</w:t>
      </w:r>
      <w:r w:rsidRPr="002E1669">
        <w:rPr>
          <w:b/>
          <w:sz w:val="22"/>
          <w:szCs w:val="22"/>
          <w:vertAlign w:val="superscript"/>
        </w:rPr>
        <w:t>ГИА11</w:t>
      </w:r>
      <w:r w:rsidRPr="002E1669">
        <w:rPr>
          <w:sz w:val="22"/>
          <w:szCs w:val="22"/>
          <w:vertAlign w:val="superscript"/>
        </w:rPr>
        <w:t xml:space="preserve"> </w:t>
      </w:r>
      <w:r w:rsidRPr="002E1669">
        <w:rPr>
          <w:sz w:val="22"/>
          <w:szCs w:val="22"/>
        </w:rPr>
        <w:t>Государственная (итоговая) аттестация обучающихся 11 классов проводится в сроки и в порядке, установленными нормативными актами МП РФ, МО Тверской области, УОКМО.</w:t>
      </w:r>
    </w:p>
    <w:p w:rsidR="00241FE3" w:rsidRPr="002E1669" w:rsidRDefault="00382FAC" w:rsidP="002E1669">
      <w:pPr>
        <w:jc w:val="both"/>
        <w:rPr>
          <w:sz w:val="22"/>
          <w:szCs w:val="22"/>
        </w:rPr>
      </w:pPr>
      <w:r w:rsidRPr="002E1669">
        <w:rPr>
          <w:sz w:val="22"/>
          <w:szCs w:val="22"/>
        </w:rPr>
        <w:t>Выдача аттест</w:t>
      </w:r>
      <w:r w:rsidR="00A546B4">
        <w:rPr>
          <w:sz w:val="22"/>
          <w:szCs w:val="22"/>
        </w:rPr>
        <w:t xml:space="preserve">атов выпускникам 11 класса  до </w:t>
      </w:r>
      <w:r w:rsidRPr="002E1669">
        <w:rPr>
          <w:sz w:val="22"/>
          <w:szCs w:val="22"/>
        </w:rPr>
        <w:t>30 июня</w:t>
      </w:r>
      <w:r w:rsidR="00A546B4">
        <w:rPr>
          <w:sz w:val="22"/>
          <w:szCs w:val="22"/>
        </w:rPr>
        <w:t xml:space="preserve"> 2026 г</w:t>
      </w:r>
      <w:r w:rsidRPr="002E1669">
        <w:rPr>
          <w:sz w:val="22"/>
          <w:szCs w:val="22"/>
        </w:rPr>
        <w:t>.</w:t>
      </w:r>
    </w:p>
    <w:sectPr w:rsidR="00241FE3" w:rsidRPr="002E1669" w:rsidSect="002E1669">
      <w:type w:val="continuous"/>
      <w:pgSz w:w="11906" w:h="16838"/>
      <w:pgMar w:top="568" w:right="566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8F0"/>
    <w:multiLevelType w:val="multilevel"/>
    <w:tmpl w:val="3990C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25F9A"/>
    <w:multiLevelType w:val="multilevel"/>
    <w:tmpl w:val="C2A4C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AE6EEA"/>
    <w:multiLevelType w:val="multilevel"/>
    <w:tmpl w:val="875C62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5B27B6"/>
    <w:multiLevelType w:val="multilevel"/>
    <w:tmpl w:val="571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5D379C4"/>
    <w:multiLevelType w:val="multilevel"/>
    <w:tmpl w:val="40125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E3"/>
    <w:rsid w:val="00066329"/>
    <w:rsid w:val="00075648"/>
    <w:rsid w:val="00080A1F"/>
    <w:rsid w:val="0016431F"/>
    <w:rsid w:val="001A7C2B"/>
    <w:rsid w:val="00201690"/>
    <w:rsid w:val="00241FE3"/>
    <w:rsid w:val="002A3435"/>
    <w:rsid w:val="002E1669"/>
    <w:rsid w:val="002F17DA"/>
    <w:rsid w:val="00327507"/>
    <w:rsid w:val="00382FAC"/>
    <w:rsid w:val="00502FE5"/>
    <w:rsid w:val="00624DC7"/>
    <w:rsid w:val="0069254D"/>
    <w:rsid w:val="006D4DAE"/>
    <w:rsid w:val="00860929"/>
    <w:rsid w:val="00930367"/>
    <w:rsid w:val="00A0368A"/>
    <w:rsid w:val="00A1548A"/>
    <w:rsid w:val="00A546B4"/>
    <w:rsid w:val="00A72A2D"/>
    <w:rsid w:val="00B05231"/>
    <w:rsid w:val="00B63378"/>
    <w:rsid w:val="00E0660F"/>
    <w:rsid w:val="00F41388"/>
    <w:rsid w:val="00F572E7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1471"/>
  <w15:docId w15:val="{EEA1906D-FF85-4DF1-8B61-98BAA00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Основной текст Знак"/>
    <w:basedOn w:val="a0"/>
    <w:semiHidden/>
    <w:qFormat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qFormat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qFormat/>
    <w:rsid w:val="005A5315"/>
    <w:rPr>
      <w:color w:val="106BBE"/>
    </w:rPr>
  </w:style>
  <w:style w:type="paragraph" w:styleId="a7">
    <w:name w:val="Title"/>
    <w:basedOn w:val="a"/>
    <w:next w:val="a8"/>
    <w:qFormat/>
    <w:rsid w:val="001A60F1"/>
    <w:pPr>
      <w:jc w:val="center"/>
    </w:pPr>
    <w:rPr>
      <w:b/>
      <w:bCs/>
      <w:sz w:val="32"/>
    </w:rPr>
  </w:style>
  <w:style w:type="paragraph" w:styleId="a8">
    <w:name w:val="Body Text"/>
    <w:basedOn w:val="a"/>
    <w:semiHidden/>
    <w:unhideWhenUsed/>
    <w:rsid w:val="001A60F1"/>
    <w:pPr>
      <w:jc w:val="both"/>
    </w:pPr>
    <w:rPr>
      <w:sz w:val="28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377A3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rsid w:val="00E152DA"/>
    <w:pPr>
      <w:ind w:left="720"/>
      <w:contextualSpacing/>
    </w:pPr>
    <w:rPr>
      <w:lang w:eastAsia="zh-CN"/>
    </w:rPr>
  </w:style>
  <w:style w:type="table" w:styleId="ae">
    <w:name w:val="Table Grid"/>
    <w:basedOn w:val="a1"/>
    <w:uiPriority w:val="59"/>
    <w:rsid w:val="0021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Учебный план 10 – 11 классов </vt:lpstr>
      <vt:lpstr>МОУ Горицкая СОШ. «Образовательный центр» на 2025/2026 учебный год</vt:lpstr>
      <vt:lpstr>(Среднее общее образование  - ОФГОС СОО)</vt:lpstr>
      <vt:lpstr/>
      <vt:lpstr>Пояснительная записка к учебному плану 10-11 классов</vt:lpstr>
      <vt:lpstr>(среднее общее образование – ОФГОС СОО)</vt:lpstr>
      <vt:lpstr>Его обязательная часть полностью соответствует обновленному ОФГОС СОО в 10-11 кл</vt:lpstr>
      <vt:lpstr>Часы из части, формируемой участниками ОО, распределены следующим образом:</vt:lpstr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16</cp:revision>
  <cp:lastPrinted>2025-10-30T07:27:00Z</cp:lastPrinted>
  <dcterms:created xsi:type="dcterms:W3CDTF">2024-08-30T06:29:00Z</dcterms:created>
  <dcterms:modified xsi:type="dcterms:W3CDTF">2025-10-30T07:27:00Z</dcterms:modified>
  <dc:language>ru-RU</dc:language>
</cp:coreProperties>
</file>