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6A" w:rsidRDefault="00317562">
      <w:pPr>
        <w:tabs>
          <w:tab w:val="left" w:pos="690"/>
          <w:tab w:val="left" w:pos="9855"/>
          <w:tab w:val="right" w:pos="1457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«УТВЕРЖДАЮ»</w:t>
      </w:r>
      <w:r>
        <w:rPr>
          <w:b/>
        </w:rPr>
        <w:tab/>
      </w:r>
    </w:p>
    <w:p w:rsidR="00F4446A" w:rsidRDefault="00F4446A">
      <w:pPr>
        <w:rPr>
          <w:b/>
          <w:bCs/>
          <w:sz w:val="16"/>
          <w:szCs w:val="16"/>
        </w:rPr>
      </w:pPr>
    </w:p>
    <w:p w:rsidR="006E5ED3" w:rsidRPr="00202270" w:rsidRDefault="00317562" w:rsidP="00202270">
      <w:r>
        <w:rPr>
          <w:b/>
        </w:rPr>
        <w:t xml:space="preserve">                                                                                              Директор школы: __________ /Ястребова Т.Ю./</w:t>
      </w:r>
    </w:p>
    <w:p w:rsidR="00F4446A" w:rsidRDefault="006E5ED3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  <w:r w:rsidR="00CB384E">
        <w:rPr>
          <w:b/>
          <w:bCs/>
        </w:rPr>
        <w:t xml:space="preserve"> «28</w:t>
      </w:r>
      <w:r w:rsidR="00202270">
        <w:rPr>
          <w:b/>
          <w:bCs/>
        </w:rPr>
        <w:t>» авгу</w:t>
      </w:r>
      <w:r w:rsidR="000D5682">
        <w:rPr>
          <w:b/>
          <w:bCs/>
        </w:rPr>
        <w:t>ста 2025</w:t>
      </w:r>
      <w:r w:rsidR="00317562">
        <w:rPr>
          <w:b/>
          <w:bCs/>
        </w:rPr>
        <w:t xml:space="preserve"> г.</w:t>
      </w:r>
    </w:p>
    <w:p w:rsidR="00F4446A" w:rsidRDefault="00F4446A">
      <w:pPr>
        <w:pStyle w:val="a7"/>
        <w:outlineLvl w:val="0"/>
        <w:rPr>
          <w:sz w:val="16"/>
          <w:szCs w:val="16"/>
        </w:rPr>
      </w:pPr>
    </w:p>
    <w:p w:rsidR="00F4446A" w:rsidRDefault="00317562" w:rsidP="00202270">
      <w:pPr>
        <w:pStyle w:val="a7"/>
        <w:outlineLvl w:val="0"/>
        <w:rPr>
          <w:sz w:val="24"/>
        </w:rPr>
      </w:pPr>
      <w:r>
        <w:rPr>
          <w:sz w:val="24"/>
        </w:rPr>
        <w:t>Учебный план 1-4 классов МОУ Горицкая СОШ. «Образовательный центр»</w:t>
      </w:r>
    </w:p>
    <w:p w:rsidR="00F4446A" w:rsidRDefault="000D5682">
      <w:pPr>
        <w:pStyle w:val="a7"/>
        <w:outlineLvl w:val="0"/>
        <w:rPr>
          <w:sz w:val="24"/>
        </w:rPr>
      </w:pPr>
      <w:r>
        <w:rPr>
          <w:sz w:val="24"/>
        </w:rPr>
        <w:t xml:space="preserve"> на 2025/2026</w:t>
      </w:r>
      <w:r w:rsidR="00317562">
        <w:rPr>
          <w:sz w:val="24"/>
        </w:rPr>
        <w:t xml:space="preserve"> учебный год</w:t>
      </w:r>
    </w:p>
    <w:p w:rsidR="002F77CA" w:rsidRPr="00202270" w:rsidRDefault="00317562" w:rsidP="00202270">
      <w:pPr>
        <w:pStyle w:val="a7"/>
        <w:outlineLvl w:val="0"/>
        <w:rPr>
          <w:sz w:val="24"/>
        </w:rPr>
      </w:pPr>
      <w:r>
        <w:rPr>
          <w:sz w:val="24"/>
        </w:rPr>
        <w:t>(Начальное общее образование  - ОФГОС НОО)</w:t>
      </w:r>
    </w:p>
    <w:p w:rsidR="002F77CA" w:rsidRDefault="00317562" w:rsidP="006E5ED3">
      <w:pPr>
        <w:jc w:val="center"/>
        <w:outlineLvl w:val="0"/>
        <w:rPr>
          <w:b/>
          <w:bCs/>
        </w:rPr>
      </w:pPr>
      <w:r>
        <w:rPr>
          <w:b/>
          <w:bCs/>
        </w:rPr>
        <w:t>Пояснительная записка к учебному плану 1-4 классов МОУ Горицкая СОШ. «Образовательный центр» (начальное общее образование - ОФГОС НОО)</w:t>
      </w:r>
    </w:p>
    <w:p w:rsidR="00F4446A" w:rsidRDefault="00317562">
      <w:pPr>
        <w:ind w:right="180"/>
        <w:contextualSpacing/>
        <w:jc w:val="both"/>
        <w:rPr>
          <w:color w:val="000000"/>
        </w:rPr>
      </w:pPr>
      <w:r>
        <w:t xml:space="preserve">Учебный план разработан в соответствии с №273-ФЗ «Об образовании в Российской Федерации» от 29.12.2012 г., </w:t>
      </w:r>
      <w:r>
        <w:rPr>
          <w:color w:val="000000"/>
        </w:rPr>
        <w:t>Порядком организации и осуществления образовательной деятельности по основным 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115;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28.</w:t>
      </w:r>
    </w:p>
    <w:p w:rsidR="00F4446A" w:rsidRDefault="00317562">
      <w:pPr>
        <w:pStyle w:val="a8"/>
        <w:rPr>
          <w:sz w:val="24"/>
        </w:rPr>
      </w:pPr>
      <w:r>
        <w:rPr>
          <w:sz w:val="24"/>
        </w:rPr>
        <w:t xml:space="preserve">Его обязательная часть полностью соответствует обновленному ФГОС НОО в 1-4 классе, УМК «Школа России». </w:t>
      </w:r>
    </w:p>
    <w:p w:rsidR="00F4446A" w:rsidRPr="00DC2E69" w:rsidRDefault="00317562">
      <w:pPr>
        <w:pStyle w:val="a8"/>
        <w:rPr>
          <w:sz w:val="24"/>
        </w:rPr>
      </w:pPr>
      <w:r>
        <w:rPr>
          <w:sz w:val="24"/>
        </w:rPr>
        <w:t>Часть учебного плана, формируемая участниками образовательных отношений, осуществляется через</w:t>
      </w:r>
      <w:r>
        <w:rPr>
          <w:b/>
          <w:sz w:val="24"/>
        </w:rPr>
        <w:t xml:space="preserve"> </w:t>
      </w:r>
      <w:r>
        <w:rPr>
          <w:sz w:val="24"/>
        </w:rPr>
        <w:t xml:space="preserve"> внеурочную деятельность и направлена на реализацию индивидуальных  потребностей обучающихся, введение курсов, обеспечивающих различные интересы обучающихся. </w:t>
      </w:r>
    </w:p>
    <w:tbl>
      <w:tblPr>
        <w:tblW w:w="11057" w:type="dxa"/>
        <w:tblInd w:w="-165" w:type="dxa"/>
        <w:tblLayout w:type="fixed"/>
        <w:tblCellMar>
          <w:left w:w="90" w:type="dxa"/>
        </w:tblCellMar>
        <w:tblLook w:val="04A0" w:firstRow="1" w:lastRow="0" w:firstColumn="1" w:lastColumn="0" w:noHBand="0" w:noVBand="1"/>
      </w:tblPr>
      <w:tblGrid>
        <w:gridCol w:w="2551"/>
        <w:gridCol w:w="2978"/>
        <w:gridCol w:w="1134"/>
        <w:gridCol w:w="1135"/>
        <w:gridCol w:w="1133"/>
        <w:gridCol w:w="1136"/>
        <w:gridCol w:w="990"/>
      </w:tblGrid>
      <w:tr w:rsidR="008279BA" w:rsidRPr="00202270" w:rsidTr="00B67A92">
        <w:trPr>
          <w:trHeight w:val="248"/>
        </w:trPr>
        <w:tc>
          <w:tcPr>
            <w:tcW w:w="25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279BA" w:rsidRPr="00202270" w:rsidRDefault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 xml:space="preserve">Предметные </w:t>
            </w:r>
          </w:p>
          <w:p w:rsidR="008279BA" w:rsidRPr="00202270" w:rsidRDefault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297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453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279BA" w:rsidRPr="00202270" w:rsidRDefault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  <w:p w:rsidR="006E5ED3" w:rsidRPr="00202270" w:rsidRDefault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279BA" w:rsidRPr="00202270" w:rsidTr="008279BA">
        <w:trPr>
          <w:trHeight w:val="248"/>
        </w:trPr>
        <w:tc>
          <w:tcPr>
            <w:tcW w:w="2551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BA" w:rsidRPr="00202270" w:rsidRDefault="008279BA" w:rsidP="008279B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279BA" w:rsidRPr="00202270" w:rsidRDefault="008279BA" w:rsidP="008279B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Ι</w:t>
            </w:r>
          </w:p>
        </w:tc>
        <w:tc>
          <w:tcPr>
            <w:tcW w:w="1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ΙΙ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ΙΙΙ</w:t>
            </w:r>
          </w:p>
        </w:tc>
        <w:tc>
          <w:tcPr>
            <w:tcW w:w="11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ΙV</w:t>
            </w:r>
          </w:p>
        </w:tc>
        <w:tc>
          <w:tcPr>
            <w:tcW w:w="99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279BA" w:rsidRPr="00202270" w:rsidRDefault="008279BA" w:rsidP="008279B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279BA" w:rsidRPr="00202270" w:rsidTr="00202270">
        <w:trPr>
          <w:trHeight w:val="189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279BA" w:rsidRPr="00202270" w:rsidRDefault="008279BA" w:rsidP="008279BA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202270">
              <w:rPr>
                <w:sz w:val="22"/>
                <w:szCs w:val="22"/>
                <w:lang w:val="ru-RU" w:eastAsia="en-US"/>
              </w:rPr>
              <w:t>Русский язык и литературное чтение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DC2E69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C2E69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20/667</w:t>
            </w:r>
          </w:p>
        </w:tc>
      </w:tr>
      <w:tr w:rsidR="008279BA" w:rsidRPr="00202270" w:rsidTr="00202270">
        <w:trPr>
          <w:trHeight w:val="220"/>
        </w:trPr>
        <w:tc>
          <w:tcPr>
            <w:tcW w:w="25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BA" w:rsidRPr="00202270" w:rsidRDefault="008279BA" w:rsidP="008279B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DC2E69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C2E69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16/536</w:t>
            </w:r>
          </w:p>
        </w:tc>
      </w:tr>
      <w:tr w:rsidR="008279BA" w:rsidRPr="00202270" w:rsidTr="008279BA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279BA" w:rsidRPr="00202270" w:rsidRDefault="008279BA" w:rsidP="008279BA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202270">
              <w:rPr>
                <w:sz w:val="22"/>
                <w:szCs w:val="22"/>
                <w:lang w:val="ru-RU" w:eastAsia="en-US"/>
              </w:rPr>
              <w:t>Иностранные языки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202270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Иностранный язык (англ.</w:t>
            </w:r>
            <w:r w:rsidR="008279BA" w:rsidRPr="00202270">
              <w:rPr>
                <w:b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6/204</w:t>
            </w:r>
          </w:p>
        </w:tc>
      </w:tr>
      <w:tr w:rsidR="008279BA" w:rsidRPr="00202270" w:rsidTr="008279BA">
        <w:trPr>
          <w:trHeight w:val="248"/>
        </w:trPr>
        <w:tc>
          <w:tcPr>
            <w:tcW w:w="25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279BA" w:rsidRPr="00202270" w:rsidRDefault="008279BA" w:rsidP="008279BA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202270">
              <w:rPr>
                <w:sz w:val="22"/>
                <w:szCs w:val="22"/>
                <w:lang w:val="ru-RU" w:eastAsia="en-US"/>
              </w:rPr>
              <w:t>Математика и информатика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DC2E69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C2E69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16/532</w:t>
            </w:r>
          </w:p>
        </w:tc>
      </w:tr>
      <w:tr w:rsidR="008279BA" w:rsidRPr="00202270" w:rsidTr="008279BA">
        <w:trPr>
          <w:trHeight w:val="248"/>
        </w:trPr>
        <w:tc>
          <w:tcPr>
            <w:tcW w:w="25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279BA" w:rsidRPr="00202270" w:rsidRDefault="008279BA" w:rsidP="008279BA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202270">
              <w:rPr>
                <w:sz w:val="22"/>
                <w:szCs w:val="22"/>
                <w:lang w:val="ru-RU" w:eastAsia="en-US"/>
              </w:rPr>
              <w:t>Обществознание и естествознание</w:t>
            </w:r>
          </w:p>
          <w:p w:rsidR="008279BA" w:rsidRPr="00202270" w:rsidRDefault="008279BA" w:rsidP="008279BA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202270">
              <w:rPr>
                <w:sz w:val="22"/>
                <w:szCs w:val="22"/>
                <w:lang w:val="ru-RU" w:eastAsia="en-US"/>
              </w:rPr>
              <w:t>(окружающий мир)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DC2E69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C2E69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8/262</w:t>
            </w:r>
          </w:p>
        </w:tc>
      </w:tr>
      <w:tr w:rsidR="008279BA" w:rsidRPr="00202270" w:rsidTr="008279BA">
        <w:trPr>
          <w:trHeight w:val="248"/>
        </w:trPr>
        <w:tc>
          <w:tcPr>
            <w:tcW w:w="25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279BA" w:rsidRPr="00202270" w:rsidRDefault="008279BA" w:rsidP="008279BA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202270">
              <w:rPr>
                <w:sz w:val="22"/>
                <w:szCs w:val="22"/>
                <w:lang w:val="ru-RU" w:eastAsia="en-US"/>
              </w:rPr>
              <w:t>Основы религиозных культур и светской этики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Основы религиозных культур и светской этики (ОРКиСЭ)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8279BA" w:rsidRPr="00202270" w:rsidTr="008279BA">
        <w:trPr>
          <w:trHeight w:val="248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279BA" w:rsidRPr="00202270" w:rsidRDefault="008279BA" w:rsidP="008279BA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202270">
              <w:rPr>
                <w:sz w:val="22"/>
                <w:szCs w:val="22"/>
                <w:lang w:val="ru-RU" w:eastAsia="en-US"/>
              </w:rPr>
              <w:t>Искусство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DC2E69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C2E69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4/131</w:t>
            </w:r>
          </w:p>
        </w:tc>
      </w:tr>
      <w:tr w:rsidR="008279BA" w:rsidRPr="00202270" w:rsidTr="008279BA">
        <w:trPr>
          <w:trHeight w:val="201"/>
        </w:trPr>
        <w:tc>
          <w:tcPr>
            <w:tcW w:w="25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BA" w:rsidRPr="00202270" w:rsidRDefault="008279BA" w:rsidP="008279B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DC2E69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C2E69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4/131</w:t>
            </w:r>
          </w:p>
        </w:tc>
      </w:tr>
      <w:tr w:rsidR="008279BA" w:rsidRPr="00202270" w:rsidTr="00202270">
        <w:trPr>
          <w:trHeight w:val="209"/>
        </w:trPr>
        <w:tc>
          <w:tcPr>
            <w:tcW w:w="25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279BA" w:rsidRPr="00202270" w:rsidRDefault="008279BA" w:rsidP="008279BA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202270">
              <w:rPr>
                <w:sz w:val="22"/>
                <w:szCs w:val="22"/>
                <w:lang w:val="ru-RU" w:eastAsia="en-US"/>
              </w:rPr>
              <w:t>Физическая культура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D7666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D7666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9/303</w:t>
            </w:r>
          </w:p>
        </w:tc>
      </w:tr>
      <w:tr w:rsidR="008279BA" w:rsidRPr="00202270" w:rsidTr="008279BA">
        <w:trPr>
          <w:trHeight w:val="237"/>
        </w:trPr>
        <w:tc>
          <w:tcPr>
            <w:tcW w:w="25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279BA" w:rsidRPr="00202270" w:rsidRDefault="008279BA" w:rsidP="008279BA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202270">
              <w:rPr>
                <w:sz w:val="22"/>
                <w:szCs w:val="22"/>
                <w:lang w:val="ru-RU" w:eastAsia="en-US"/>
              </w:rPr>
              <w:t>Технология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DC2E69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2E335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4/131</w:t>
            </w:r>
          </w:p>
        </w:tc>
      </w:tr>
      <w:tr w:rsidR="008279BA" w:rsidRPr="00202270" w:rsidTr="008279BA">
        <w:trPr>
          <w:trHeight w:val="23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D7666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i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i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i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D7666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88/2931</w:t>
            </w:r>
          </w:p>
        </w:tc>
      </w:tr>
      <w:tr w:rsidR="008279BA" w:rsidRPr="00202270" w:rsidTr="008279BA">
        <w:trPr>
          <w:trHeight w:val="23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Часть, формируемая участниками ОО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8279BA" w:rsidRPr="00202270" w:rsidTr="008279BA">
        <w:trPr>
          <w:trHeight w:val="23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Математика</w:t>
            </w:r>
            <w:r w:rsidR="00615242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="00DD7666">
              <w:rPr>
                <w:b/>
                <w:bCs/>
                <w:sz w:val="22"/>
                <w:szCs w:val="22"/>
                <w:lang w:eastAsia="en-US"/>
              </w:rPr>
              <w:t>интенсив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D7666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DD7666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2/68</w:t>
            </w:r>
          </w:p>
        </w:tc>
      </w:tr>
      <w:tr w:rsidR="008279BA" w:rsidRPr="00202270" w:rsidTr="008279BA">
        <w:trPr>
          <w:trHeight w:val="23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i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i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iCs/>
                <w:sz w:val="22"/>
                <w:szCs w:val="22"/>
                <w:lang w:eastAsia="en-US"/>
              </w:rPr>
              <w:t>135</w:t>
            </w:r>
          </w:p>
        </w:tc>
      </w:tr>
      <w:tr w:rsidR="008279BA" w:rsidRPr="00202270" w:rsidTr="008279BA">
        <w:trPr>
          <w:cantSplit/>
          <w:trHeight w:val="559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Максимальный объем учебной нагрузки обучающихся при 5-дн</w:t>
            </w:r>
            <w:r w:rsidR="00202270">
              <w:rPr>
                <w:b/>
                <w:bCs/>
                <w:sz w:val="22"/>
                <w:szCs w:val="22"/>
                <w:lang w:eastAsia="en-US"/>
              </w:rPr>
              <w:t>евной учебной неделе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2E335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90/299</w:t>
            </w:r>
            <w:r w:rsidR="008279BA" w:rsidRPr="00202270"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8279BA" w:rsidRPr="00202270" w:rsidTr="002F77CA">
        <w:trPr>
          <w:cantSplit/>
          <w:trHeight w:val="39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8279BA" w:rsidP="00202270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Максимальный объем годовой учебной нагрузки за 34 (1 кл - 33) 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2E335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782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782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8279B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782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79BA" w:rsidRPr="00202270" w:rsidRDefault="002E335A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299</w:t>
            </w:r>
            <w:r w:rsidR="008279BA" w:rsidRPr="00202270"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202270" w:rsidRPr="00202270" w:rsidTr="00E9113D">
        <w:trPr>
          <w:cantSplit/>
          <w:trHeight w:val="279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202270" w:rsidRPr="00202270" w:rsidRDefault="00202270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ВНЕУРОЧНАЯ ДЕЯТЕЛЬНОСТЬ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02270" w:rsidRPr="00202270" w:rsidRDefault="00202270" w:rsidP="008279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5ED3" w:rsidRPr="00202270" w:rsidTr="00AF1980">
        <w:trPr>
          <w:cantSplit/>
          <w:trHeight w:val="23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«Разговоры о важном»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4/135</w:t>
            </w:r>
          </w:p>
        </w:tc>
      </w:tr>
      <w:tr w:rsidR="006E5ED3" w:rsidRPr="00202270" w:rsidTr="00AF1980">
        <w:trPr>
          <w:cantSplit/>
          <w:trHeight w:val="93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«Добротолюбие»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DD7666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DD7666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DD7666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DD7666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DD7666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4/135</w:t>
            </w:r>
          </w:p>
        </w:tc>
      </w:tr>
      <w:tr w:rsidR="006E5ED3" w:rsidRPr="00202270" w:rsidTr="00AF1980">
        <w:trPr>
          <w:cantSplit/>
          <w:trHeight w:val="229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«Орлята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4/135</w:t>
            </w:r>
          </w:p>
        </w:tc>
      </w:tr>
      <w:tr w:rsidR="006E5ED3" w:rsidRPr="00202270" w:rsidTr="00AF1980">
        <w:trPr>
          <w:cantSplit/>
          <w:trHeight w:val="9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«Инфознайка»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4/135</w:t>
            </w:r>
          </w:p>
        </w:tc>
      </w:tr>
      <w:tr w:rsidR="006E5ED3" w:rsidRPr="00202270" w:rsidTr="00AF1980">
        <w:trPr>
          <w:cantSplit/>
          <w:trHeight w:val="8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«Чтение с увлечением»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CB384E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DD7666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4/135</w:t>
            </w:r>
          </w:p>
        </w:tc>
      </w:tr>
      <w:tr w:rsidR="006E5ED3" w:rsidRPr="00202270" w:rsidTr="00AF1980">
        <w:trPr>
          <w:cantSplit/>
          <w:trHeight w:val="7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«Калейдоскоп наук»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6E5ED3" w:rsidRPr="00202270" w:rsidTr="00AF1980">
        <w:trPr>
          <w:cantSplit/>
          <w:trHeight w:val="21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«Занимательная математика»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527D15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CB384E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A1045B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527D15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3/101</w:t>
            </w:r>
            <w:r w:rsidR="00020F9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5ED3" w:rsidRPr="00202270" w:rsidTr="00AF1980">
        <w:trPr>
          <w:cantSplit/>
          <w:trHeight w:val="79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«Занимательный русский»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CB384E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A1045B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6E5ED3" w:rsidRPr="00202270" w:rsidTr="00AF1980">
        <w:trPr>
          <w:cantSplit/>
          <w:trHeight w:val="21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«Азбука тверского школьника»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6E5ED3" w:rsidRPr="00202270" w:rsidTr="00AF1980">
        <w:trPr>
          <w:cantSplit/>
          <w:trHeight w:val="73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«Город мастеров»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CB384E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6E5ED3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15242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1/33</w:t>
            </w:r>
          </w:p>
        </w:tc>
      </w:tr>
      <w:tr w:rsidR="006E5ED3" w:rsidRPr="00202270" w:rsidTr="00AF1980">
        <w:trPr>
          <w:cantSplit/>
          <w:trHeight w:val="63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«Волшебный карандаш»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527D15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527D15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CB384E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527D15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2/68</w:t>
            </w:r>
          </w:p>
        </w:tc>
      </w:tr>
      <w:tr w:rsidR="006E5ED3" w:rsidRPr="00202270" w:rsidTr="00AF1980">
        <w:trPr>
          <w:cantSplit/>
          <w:trHeight w:val="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5D505F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«Лаборатория инженерного творчества</w:t>
            </w:r>
            <w:bookmarkStart w:id="0" w:name="_GoBack"/>
            <w:bookmarkEnd w:id="0"/>
            <w:r w:rsidR="006E5ED3" w:rsidRPr="00202270">
              <w:rPr>
                <w:b/>
                <w:bCs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6E5ED3" w:rsidRPr="00202270" w:rsidTr="00AF1980">
        <w:trPr>
          <w:cantSplit/>
          <w:trHeight w:val="58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«Рукопашный бой»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527D15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A1045B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6E5ED3" w:rsidRPr="00202270">
              <w:rPr>
                <w:b/>
                <w:bCs/>
                <w:sz w:val="22"/>
                <w:szCs w:val="22"/>
                <w:lang w:eastAsia="en-US"/>
              </w:rPr>
              <w:t>/34</w:t>
            </w:r>
          </w:p>
        </w:tc>
      </w:tr>
      <w:tr w:rsidR="006E5ED3" w:rsidRPr="00202270" w:rsidTr="00AF1980">
        <w:trPr>
          <w:cantSplit/>
          <w:trHeight w:val="6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«Школа мяча»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DD7666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A1045B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3/102</w:t>
            </w:r>
          </w:p>
        </w:tc>
      </w:tr>
      <w:tr w:rsidR="006E5ED3" w:rsidRPr="00202270" w:rsidTr="00922E78">
        <w:trPr>
          <w:cantSplit/>
          <w:trHeight w:val="39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E5ED3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Максимальный объем нагрузки обучающихся при 5-дневной учебной неделе (недельный)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527D15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527D15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615242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CB384E" w:rsidRDefault="00A1045B" w:rsidP="006E5ED3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E5ED3" w:rsidRPr="00202270" w:rsidRDefault="00527D15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34/1149</w:t>
            </w:r>
          </w:p>
        </w:tc>
      </w:tr>
      <w:tr w:rsidR="00AF1980" w:rsidRPr="00202270" w:rsidTr="003D4DD0">
        <w:trPr>
          <w:cantSplit/>
          <w:trHeight w:val="39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F1980" w:rsidRPr="00202270" w:rsidRDefault="00AF1980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Максимальный объем годовой учебной нагрузки за 34 (1 кл - 33) 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F1980" w:rsidRPr="00202270" w:rsidRDefault="00527D15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F1980" w:rsidRPr="00202270" w:rsidRDefault="00527D15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F1980" w:rsidRPr="00202270" w:rsidRDefault="00CA0C79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F1980" w:rsidRPr="00202270" w:rsidRDefault="00527D15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F1980" w:rsidRPr="00202270" w:rsidRDefault="00527D15" w:rsidP="006E5ED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1149</w:t>
            </w:r>
          </w:p>
        </w:tc>
      </w:tr>
    </w:tbl>
    <w:p w:rsidR="00F20E70" w:rsidRPr="00202270" w:rsidRDefault="00F20E70">
      <w:pPr>
        <w:pStyle w:val="a8"/>
        <w:rPr>
          <w:rFonts w:asciiTheme="minorHAnsi" w:hAnsiTheme="minorHAnsi"/>
          <w:sz w:val="16"/>
          <w:szCs w:val="16"/>
        </w:rPr>
      </w:pPr>
    </w:p>
    <w:p w:rsidR="00F4446A" w:rsidRDefault="00317562">
      <w:pPr>
        <w:pStyle w:val="a8"/>
        <w:ind w:right="731"/>
        <w:jc w:val="left"/>
        <w:rPr>
          <w:b/>
          <w:sz w:val="24"/>
        </w:rPr>
      </w:pPr>
      <w:r>
        <w:rPr>
          <w:b/>
          <w:sz w:val="24"/>
        </w:rPr>
        <w:t xml:space="preserve">        Формы промежуточной аттестации:</w:t>
      </w:r>
    </w:p>
    <w:p w:rsidR="00F4446A" w:rsidRDefault="00317562">
      <w:pPr>
        <w:shd w:val="clear" w:color="auto" w:fill="FFFFFF"/>
        <w:ind w:right="731" w:firstLine="482"/>
        <w:rPr>
          <w:color w:val="000000"/>
        </w:rPr>
      </w:pPr>
      <w:r>
        <w:rPr>
          <w:color w:val="000000"/>
        </w:rPr>
        <w:t>Основные формы промежуточной аттестации:</w:t>
      </w:r>
    </w:p>
    <w:p w:rsidR="00F4446A" w:rsidRDefault="00317562">
      <w:pPr>
        <w:pStyle w:val="ad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Диктант с грамматическим заданием</w:t>
      </w:r>
    </w:p>
    <w:p w:rsidR="00F4446A" w:rsidRDefault="00317562">
      <w:pPr>
        <w:pStyle w:val="ad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</w:t>
      </w:r>
    </w:p>
    <w:p w:rsidR="00F4446A" w:rsidRDefault="00317562">
      <w:pPr>
        <w:pStyle w:val="ad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</w:t>
      </w:r>
    </w:p>
    <w:p w:rsidR="00F4446A" w:rsidRDefault="00317562">
      <w:pPr>
        <w:pStyle w:val="ad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</w:t>
      </w:r>
    </w:p>
    <w:p w:rsidR="00F4446A" w:rsidRDefault="00317562">
      <w:pPr>
        <w:pStyle w:val="ad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</w:t>
      </w:r>
    </w:p>
    <w:p w:rsidR="00F4446A" w:rsidRDefault="00317562">
      <w:pPr>
        <w:pStyle w:val="ad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</w:t>
      </w:r>
    </w:p>
    <w:p w:rsidR="00F4446A" w:rsidRDefault="00317562">
      <w:pPr>
        <w:pStyle w:val="ad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Тестовая работа</w:t>
      </w:r>
    </w:p>
    <w:p w:rsidR="00F4446A" w:rsidRDefault="00317562">
      <w:pPr>
        <w:pStyle w:val="ad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Диагностическая работа</w:t>
      </w:r>
    </w:p>
    <w:p w:rsidR="00F4446A" w:rsidRDefault="00317562">
      <w:pPr>
        <w:pStyle w:val="ad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техники чтения</w:t>
      </w:r>
    </w:p>
    <w:p w:rsidR="00E40F1F" w:rsidRDefault="00E40F1F" w:rsidP="00202270">
      <w:pPr>
        <w:pStyle w:val="a8"/>
        <w:rPr>
          <w:sz w:val="24"/>
        </w:rPr>
      </w:pPr>
    </w:p>
    <w:p w:rsidR="00F4446A" w:rsidRPr="00202270" w:rsidRDefault="00317562" w:rsidP="00202270">
      <w:pPr>
        <w:pStyle w:val="a8"/>
        <w:rPr>
          <w:sz w:val="24"/>
        </w:rPr>
      </w:pPr>
      <w:r>
        <w:rPr>
          <w:sz w:val="24"/>
        </w:rPr>
        <w:t>Сроки освоения образовательных программ  распределены по 4 учебным четвертям с перерывом на каникулы следующим образом:</w:t>
      </w:r>
    </w:p>
    <w:tbl>
      <w:tblPr>
        <w:tblStyle w:val="ae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1192"/>
        <w:gridCol w:w="1192"/>
        <w:gridCol w:w="1191"/>
        <w:gridCol w:w="1215"/>
        <w:gridCol w:w="992"/>
        <w:gridCol w:w="4253"/>
      </w:tblGrid>
      <w:tr w:rsidR="00F4446A" w:rsidTr="00202270">
        <w:tc>
          <w:tcPr>
            <w:tcW w:w="1022" w:type="dxa"/>
          </w:tcPr>
          <w:p w:rsidR="00F4446A" w:rsidRPr="00202270" w:rsidRDefault="003175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02270">
              <w:rPr>
                <w:b/>
                <w:sz w:val="22"/>
                <w:szCs w:val="22"/>
              </w:rPr>
              <w:t>Период</w:t>
            </w:r>
          </w:p>
          <w:p w:rsidR="00F4446A" w:rsidRPr="00202270" w:rsidRDefault="0020227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317562" w:rsidRPr="00202270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192" w:type="dxa"/>
          </w:tcPr>
          <w:p w:rsidR="00F4446A" w:rsidRPr="00202270" w:rsidRDefault="003175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02270">
              <w:rPr>
                <w:b/>
                <w:sz w:val="22"/>
                <w:szCs w:val="22"/>
              </w:rPr>
              <w:t>I четверть</w:t>
            </w:r>
          </w:p>
        </w:tc>
        <w:tc>
          <w:tcPr>
            <w:tcW w:w="1192" w:type="dxa"/>
          </w:tcPr>
          <w:p w:rsidR="00F4446A" w:rsidRPr="00202270" w:rsidRDefault="003175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02270">
              <w:rPr>
                <w:b/>
                <w:sz w:val="22"/>
                <w:szCs w:val="22"/>
              </w:rPr>
              <w:t>II четверть</w:t>
            </w:r>
          </w:p>
        </w:tc>
        <w:tc>
          <w:tcPr>
            <w:tcW w:w="1191" w:type="dxa"/>
          </w:tcPr>
          <w:p w:rsidR="00F4446A" w:rsidRPr="00202270" w:rsidRDefault="003175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02270">
              <w:rPr>
                <w:b/>
                <w:sz w:val="22"/>
                <w:szCs w:val="22"/>
              </w:rPr>
              <w:t>III четверть</w:t>
            </w:r>
          </w:p>
        </w:tc>
        <w:tc>
          <w:tcPr>
            <w:tcW w:w="1215" w:type="dxa"/>
          </w:tcPr>
          <w:p w:rsidR="00F4446A" w:rsidRPr="00202270" w:rsidRDefault="003175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02270">
              <w:rPr>
                <w:b/>
                <w:sz w:val="22"/>
                <w:szCs w:val="22"/>
              </w:rPr>
              <w:t>IV четверть</w:t>
            </w:r>
          </w:p>
        </w:tc>
        <w:tc>
          <w:tcPr>
            <w:tcW w:w="992" w:type="dxa"/>
          </w:tcPr>
          <w:p w:rsidR="00F4446A" w:rsidRPr="00202270" w:rsidRDefault="003175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02270">
              <w:rPr>
                <w:b/>
                <w:sz w:val="22"/>
                <w:szCs w:val="22"/>
              </w:rPr>
              <w:t>Итого уч. нед</w:t>
            </w:r>
          </w:p>
        </w:tc>
        <w:tc>
          <w:tcPr>
            <w:tcW w:w="4253" w:type="dxa"/>
          </w:tcPr>
          <w:p w:rsidR="00F4446A" w:rsidRPr="00202270" w:rsidRDefault="003175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02270">
              <w:rPr>
                <w:b/>
                <w:sz w:val="22"/>
                <w:szCs w:val="22"/>
              </w:rPr>
              <w:t>Промежуточная и итоговая аттестация</w:t>
            </w:r>
          </w:p>
        </w:tc>
      </w:tr>
      <w:tr w:rsidR="00F4446A" w:rsidTr="00202270">
        <w:trPr>
          <w:trHeight w:val="1207"/>
        </w:trPr>
        <w:tc>
          <w:tcPr>
            <w:tcW w:w="1022" w:type="dxa"/>
          </w:tcPr>
          <w:p w:rsidR="00F4446A" w:rsidRDefault="0031756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92" w:type="dxa"/>
          </w:tcPr>
          <w:p w:rsidR="00F4446A" w:rsidRDefault="0031756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недель </w:t>
            </w:r>
          </w:p>
          <w:p w:rsidR="00F4446A" w:rsidRPr="00453791" w:rsidRDefault="00F4446A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F4446A" w:rsidRDefault="0045379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17562">
              <w:rPr>
                <w:b/>
                <w:sz w:val="20"/>
                <w:szCs w:val="20"/>
              </w:rPr>
              <w:t xml:space="preserve"> недель </w:t>
            </w:r>
          </w:p>
          <w:p w:rsidR="00F4446A" w:rsidRPr="00453791" w:rsidRDefault="00F4446A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:rsidR="00F4446A" w:rsidRDefault="0031756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недель </w:t>
            </w:r>
          </w:p>
          <w:p w:rsidR="00F4446A" w:rsidRDefault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17562">
              <w:rPr>
                <w:b/>
                <w:sz w:val="20"/>
                <w:szCs w:val="20"/>
              </w:rPr>
              <w:t xml:space="preserve"> дня</w:t>
            </w:r>
          </w:p>
        </w:tc>
        <w:tc>
          <w:tcPr>
            <w:tcW w:w="1215" w:type="dxa"/>
          </w:tcPr>
          <w:p w:rsidR="00F4446A" w:rsidRDefault="0031756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недель </w:t>
            </w:r>
          </w:p>
          <w:p w:rsidR="00F4446A" w:rsidRDefault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992" w:type="dxa"/>
          </w:tcPr>
          <w:p w:rsidR="00F4446A" w:rsidRDefault="0031756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253" w:type="dxa"/>
          </w:tcPr>
          <w:p w:rsidR="00F4446A" w:rsidRPr="00202270" w:rsidRDefault="00317562">
            <w:pPr>
              <w:widowControl w:val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02270">
              <w:rPr>
                <w:b/>
                <w:sz w:val="22"/>
                <w:szCs w:val="22"/>
              </w:rPr>
              <w:t>По итогам года: по русскому языку – диктант, по математике – контр. работа, проверка техники чтения (безотметочная система)*</w:t>
            </w:r>
            <w:r w:rsidRPr="00202270">
              <w:rPr>
                <w:b/>
                <w:sz w:val="22"/>
                <w:szCs w:val="22"/>
                <w:vertAlign w:val="superscript"/>
              </w:rPr>
              <w:t>НОО</w:t>
            </w:r>
          </w:p>
        </w:tc>
      </w:tr>
      <w:tr w:rsidR="00F4446A" w:rsidTr="00202270">
        <w:trPr>
          <w:trHeight w:val="1564"/>
        </w:trPr>
        <w:tc>
          <w:tcPr>
            <w:tcW w:w="1022" w:type="dxa"/>
          </w:tcPr>
          <w:p w:rsidR="00F4446A" w:rsidRDefault="0031756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2" w:type="dxa"/>
          </w:tcPr>
          <w:p w:rsidR="00F4446A" w:rsidRDefault="0031756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недель </w:t>
            </w:r>
          </w:p>
          <w:p w:rsidR="00F4446A" w:rsidRPr="00453791" w:rsidRDefault="00F4446A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F4446A" w:rsidRDefault="0045379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17562">
              <w:rPr>
                <w:b/>
                <w:sz w:val="20"/>
                <w:szCs w:val="20"/>
              </w:rPr>
              <w:t xml:space="preserve"> недель </w:t>
            </w:r>
          </w:p>
          <w:p w:rsidR="00F4446A" w:rsidRPr="00453791" w:rsidRDefault="00F4446A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:rsidR="00F4446A" w:rsidRDefault="0031756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недель </w:t>
            </w:r>
          </w:p>
          <w:p w:rsidR="00F4446A" w:rsidRDefault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17562">
              <w:rPr>
                <w:b/>
                <w:sz w:val="20"/>
                <w:szCs w:val="20"/>
              </w:rPr>
              <w:t xml:space="preserve"> дня</w:t>
            </w:r>
          </w:p>
        </w:tc>
        <w:tc>
          <w:tcPr>
            <w:tcW w:w="1215" w:type="dxa"/>
          </w:tcPr>
          <w:p w:rsidR="00F4446A" w:rsidRDefault="0031756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недель </w:t>
            </w:r>
          </w:p>
          <w:p w:rsidR="00F4446A" w:rsidRDefault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992" w:type="dxa"/>
          </w:tcPr>
          <w:p w:rsidR="00F4446A" w:rsidRDefault="0031756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253" w:type="dxa"/>
          </w:tcPr>
          <w:p w:rsidR="00F4446A" w:rsidRPr="00202270" w:rsidRDefault="00317562">
            <w:pPr>
              <w:widowControl w:val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02270">
              <w:rPr>
                <w:b/>
                <w:sz w:val="22"/>
                <w:szCs w:val="22"/>
              </w:rPr>
              <w:t>По итогам 2-ой четверти (безотметочно) и учебного  года (5-балльное оценивание):  русский язык – диктант, математика – контрольная работа, проверка техники чтения, окружающий мир – диагностическая работа*</w:t>
            </w:r>
            <w:r w:rsidRPr="00202270">
              <w:rPr>
                <w:b/>
                <w:sz w:val="22"/>
                <w:szCs w:val="22"/>
                <w:vertAlign w:val="superscript"/>
              </w:rPr>
              <w:t>НОО</w:t>
            </w:r>
          </w:p>
        </w:tc>
      </w:tr>
      <w:tr w:rsidR="00FC735A" w:rsidTr="00202270">
        <w:tc>
          <w:tcPr>
            <w:tcW w:w="1022" w:type="dxa"/>
          </w:tcPr>
          <w:p w:rsidR="00FC735A" w:rsidRDefault="00FC735A" w:rsidP="00FC735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2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недель </w:t>
            </w:r>
          </w:p>
          <w:p w:rsidR="00FC735A" w:rsidRPr="00453791" w:rsidRDefault="00FC735A" w:rsidP="00FC735A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недель </w:t>
            </w:r>
          </w:p>
          <w:p w:rsidR="00FC735A" w:rsidRPr="00453791" w:rsidRDefault="00FC735A" w:rsidP="00FC735A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недель </w:t>
            </w:r>
          </w:p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дня</w:t>
            </w:r>
          </w:p>
        </w:tc>
        <w:tc>
          <w:tcPr>
            <w:tcW w:w="1215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недель </w:t>
            </w:r>
          </w:p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992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253" w:type="dxa"/>
          </w:tcPr>
          <w:p w:rsidR="00FC735A" w:rsidRPr="00202270" w:rsidRDefault="00FC735A" w:rsidP="00FC735A">
            <w:pPr>
              <w:widowControl w:val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02270">
              <w:rPr>
                <w:b/>
                <w:sz w:val="22"/>
                <w:szCs w:val="22"/>
              </w:rPr>
              <w:t>По итогам 2-ой четверти и учебного года (5-балльное оценивание): русский язык – диктант, математика – контрольная работа, проверка техники чтения, окружающий мир – диагностическая работа*</w:t>
            </w:r>
            <w:r w:rsidRPr="00202270">
              <w:rPr>
                <w:b/>
                <w:sz w:val="22"/>
                <w:szCs w:val="22"/>
                <w:vertAlign w:val="superscript"/>
              </w:rPr>
              <w:t>НОО</w:t>
            </w:r>
          </w:p>
        </w:tc>
      </w:tr>
      <w:tr w:rsidR="00FC735A" w:rsidTr="00202270">
        <w:tc>
          <w:tcPr>
            <w:tcW w:w="1022" w:type="dxa"/>
          </w:tcPr>
          <w:p w:rsidR="00FC735A" w:rsidRDefault="00FC735A" w:rsidP="00FC735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2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недель </w:t>
            </w:r>
          </w:p>
          <w:p w:rsidR="00FC735A" w:rsidRPr="00453791" w:rsidRDefault="00FC735A" w:rsidP="00FC735A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недель </w:t>
            </w:r>
          </w:p>
          <w:p w:rsidR="00FC735A" w:rsidRPr="00453791" w:rsidRDefault="00FC735A" w:rsidP="00FC735A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недель </w:t>
            </w:r>
          </w:p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дня</w:t>
            </w:r>
          </w:p>
        </w:tc>
        <w:tc>
          <w:tcPr>
            <w:tcW w:w="1215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недель </w:t>
            </w:r>
          </w:p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992" w:type="dxa"/>
          </w:tcPr>
          <w:p w:rsidR="00FC735A" w:rsidRDefault="00FC735A" w:rsidP="00FC73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253" w:type="dxa"/>
          </w:tcPr>
          <w:p w:rsidR="00FC735A" w:rsidRPr="00202270" w:rsidRDefault="00FC735A" w:rsidP="00FC735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02270">
              <w:rPr>
                <w:b/>
                <w:sz w:val="22"/>
                <w:szCs w:val="22"/>
              </w:rPr>
              <w:t>По итогам 2-ой четверти: русский язык – диктант, математика – контрольная работа, проверка техники чтения, окружающий мир – диагностическая работа. Мониторинг в форме ВПР (апрель-май) может быть зачтен в качестве итогового контроля, альтернатива – аналогична итоговому контролю 3 класса*</w:t>
            </w:r>
            <w:r w:rsidRPr="00202270">
              <w:rPr>
                <w:b/>
                <w:sz w:val="22"/>
                <w:szCs w:val="22"/>
                <w:vertAlign w:val="superscript"/>
              </w:rPr>
              <w:t>НОО</w:t>
            </w:r>
          </w:p>
        </w:tc>
      </w:tr>
    </w:tbl>
    <w:p w:rsidR="00F4446A" w:rsidRDefault="00F4446A">
      <w:pPr>
        <w:jc w:val="both"/>
        <w:rPr>
          <w:b/>
        </w:rPr>
      </w:pPr>
    </w:p>
    <w:p w:rsidR="00F4446A" w:rsidRDefault="00317562">
      <w:pPr>
        <w:jc w:val="both"/>
      </w:pPr>
      <w:r>
        <w:rPr>
          <w:b/>
        </w:rPr>
        <w:t>*</w:t>
      </w:r>
      <w:r>
        <w:rPr>
          <w:b/>
          <w:vertAlign w:val="superscript"/>
        </w:rPr>
        <w:t xml:space="preserve">НОО </w:t>
      </w:r>
      <w:r>
        <w:t>В 1 и 3 четвертях, а также по остальным предметам учебного плана (кроме указанных) во все учебные периоды промежуточная аттестация</w:t>
      </w:r>
      <w:r>
        <w:rPr>
          <w:b/>
        </w:rPr>
        <w:t xml:space="preserve"> </w:t>
      </w:r>
      <w:r>
        <w:t>проводится на основании текущих результатов или по контрольным процедурам на усмотрение учителя. Форма контроля определяется рабочей программой.</w:t>
      </w:r>
    </w:p>
    <w:p w:rsidR="00F4446A" w:rsidRPr="00DC2E69" w:rsidRDefault="00DC2E69">
      <w:pPr>
        <w:pStyle w:val="a8"/>
        <w:rPr>
          <w:sz w:val="24"/>
        </w:rPr>
      </w:pPr>
      <w:r w:rsidRPr="00DC2E69">
        <w:rPr>
          <w:sz w:val="24"/>
          <w:vertAlign w:val="superscript"/>
        </w:rPr>
        <w:t>*</w:t>
      </w:r>
      <w:r w:rsidRPr="00DC2E69">
        <w:rPr>
          <w:sz w:val="24"/>
        </w:rPr>
        <w:t xml:space="preserve">В сентябре </w:t>
      </w:r>
      <w:r>
        <w:rPr>
          <w:sz w:val="24"/>
        </w:rPr>
        <w:t>–</w:t>
      </w:r>
      <w:r w:rsidRPr="00DC2E69">
        <w:rPr>
          <w:sz w:val="24"/>
        </w:rPr>
        <w:t>октябре</w:t>
      </w:r>
      <w:r>
        <w:rPr>
          <w:sz w:val="24"/>
        </w:rPr>
        <w:t xml:space="preserve"> (Ι четверть) в 1 классе предусмотрено сокращение учебной нагрузки до 15 часов в неделю, что сокращает программы по предметам: русский язык, </w:t>
      </w:r>
      <w:r w:rsidR="002E335A">
        <w:rPr>
          <w:sz w:val="24"/>
        </w:rPr>
        <w:t>математика</w:t>
      </w:r>
      <w:r w:rsidR="00F95570">
        <w:rPr>
          <w:sz w:val="24"/>
        </w:rPr>
        <w:t>, окружающий мир</w:t>
      </w:r>
      <w:r>
        <w:rPr>
          <w:sz w:val="24"/>
        </w:rPr>
        <w:t xml:space="preserve"> – на 8 часов по каждому</w:t>
      </w:r>
      <w:r w:rsidR="002E335A">
        <w:rPr>
          <w:sz w:val="24"/>
        </w:rPr>
        <w:t>; литературное чтение, музыка</w:t>
      </w:r>
      <w:r>
        <w:rPr>
          <w:sz w:val="24"/>
        </w:rPr>
        <w:t>, ИЗО</w:t>
      </w:r>
      <w:r w:rsidR="00F95570">
        <w:rPr>
          <w:sz w:val="24"/>
        </w:rPr>
        <w:t>, труд</w:t>
      </w:r>
      <w:r>
        <w:rPr>
          <w:sz w:val="24"/>
        </w:rPr>
        <w:t xml:space="preserve"> – на 4 часа соответственно</w:t>
      </w:r>
      <w:r w:rsidR="00F95570">
        <w:rPr>
          <w:sz w:val="24"/>
        </w:rPr>
        <w:t xml:space="preserve"> (всего – 40 часов)</w:t>
      </w:r>
      <w:r>
        <w:rPr>
          <w:sz w:val="24"/>
        </w:rPr>
        <w:t xml:space="preserve">. </w:t>
      </w:r>
    </w:p>
    <w:sectPr w:rsidR="00F4446A" w:rsidRPr="00DC2E69" w:rsidSect="00AF1980">
      <w:pgSz w:w="11906" w:h="16838"/>
      <w:pgMar w:top="568" w:right="282" w:bottom="284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7F9" w:rsidRDefault="00FF67F9" w:rsidP="00EE654C">
      <w:r>
        <w:separator/>
      </w:r>
    </w:p>
  </w:endnote>
  <w:endnote w:type="continuationSeparator" w:id="0">
    <w:p w:rsidR="00FF67F9" w:rsidRDefault="00FF67F9" w:rsidP="00EE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№Е;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7F9" w:rsidRDefault="00FF67F9" w:rsidP="00EE654C">
      <w:r>
        <w:separator/>
      </w:r>
    </w:p>
  </w:footnote>
  <w:footnote w:type="continuationSeparator" w:id="0">
    <w:p w:rsidR="00FF67F9" w:rsidRDefault="00FF67F9" w:rsidP="00EE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C061D"/>
    <w:multiLevelType w:val="multilevel"/>
    <w:tmpl w:val="5E5083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65523B"/>
    <w:multiLevelType w:val="multilevel"/>
    <w:tmpl w:val="F4ECB0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074133"/>
    <w:multiLevelType w:val="multilevel"/>
    <w:tmpl w:val="F9A024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A646CC"/>
    <w:multiLevelType w:val="multilevel"/>
    <w:tmpl w:val="70C6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6A"/>
    <w:rsid w:val="00020F98"/>
    <w:rsid w:val="000A5FA7"/>
    <w:rsid w:val="000D5682"/>
    <w:rsid w:val="001C5C44"/>
    <w:rsid w:val="00202270"/>
    <w:rsid w:val="002E335A"/>
    <w:rsid w:val="002F77CA"/>
    <w:rsid w:val="00317562"/>
    <w:rsid w:val="003D2F8F"/>
    <w:rsid w:val="003D4DD0"/>
    <w:rsid w:val="00453791"/>
    <w:rsid w:val="00527D15"/>
    <w:rsid w:val="005D505F"/>
    <w:rsid w:val="00615242"/>
    <w:rsid w:val="00694F06"/>
    <w:rsid w:val="006E5ED3"/>
    <w:rsid w:val="00737D10"/>
    <w:rsid w:val="007E34AA"/>
    <w:rsid w:val="008279BA"/>
    <w:rsid w:val="008E1F5D"/>
    <w:rsid w:val="009978B1"/>
    <w:rsid w:val="00A1045B"/>
    <w:rsid w:val="00AF1980"/>
    <w:rsid w:val="00CA0C79"/>
    <w:rsid w:val="00CB384E"/>
    <w:rsid w:val="00CF0668"/>
    <w:rsid w:val="00DC2E69"/>
    <w:rsid w:val="00DD7666"/>
    <w:rsid w:val="00E40F1F"/>
    <w:rsid w:val="00EE654C"/>
    <w:rsid w:val="00F20E70"/>
    <w:rsid w:val="00F4446A"/>
    <w:rsid w:val="00F95570"/>
    <w:rsid w:val="00FB2D8B"/>
    <w:rsid w:val="00FC735A"/>
    <w:rsid w:val="00FD469D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0F7"/>
  <w15:docId w15:val="{52EC5100-1B6A-4C3B-A999-CC27FD25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00FD9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00FD9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a3">
    <w:name w:val="Основной текст Знак"/>
    <w:basedOn w:val="a0"/>
    <w:qFormat/>
    <w:rsid w:val="00700F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qFormat/>
    <w:rsid w:val="00700FD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qFormat/>
    <w:rsid w:val="00700FD9"/>
    <w:rPr>
      <w:color w:val="106BBE"/>
    </w:rPr>
  </w:style>
  <w:style w:type="character" w:customStyle="1" w:styleId="a6">
    <w:name w:val="Текст выноски Знак"/>
    <w:basedOn w:val="a0"/>
    <w:uiPriority w:val="99"/>
    <w:semiHidden/>
    <w:qFormat/>
    <w:rsid w:val="009C558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next w:val="a8"/>
    <w:qFormat/>
    <w:rsid w:val="00700FD9"/>
    <w:pPr>
      <w:jc w:val="center"/>
    </w:pPr>
    <w:rPr>
      <w:b/>
      <w:bCs/>
      <w:sz w:val="32"/>
    </w:rPr>
  </w:style>
  <w:style w:type="paragraph" w:styleId="a8">
    <w:name w:val="Body Text"/>
    <w:basedOn w:val="a"/>
    <w:unhideWhenUsed/>
    <w:rsid w:val="00700FD9"/>
    <w:pPr>
      <w:jc w:val="both"/>
    </w:pPr>
    <w:rPr>
      <w:sz w:val="28"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9C558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rsid w:val="00723388"/>
    <w:pPr>
      <w:spacing w:after="200" w:line="276" w:lineRule="auto"/>
      <w:ind w:left="400"/>
    </w:pPr>
    <w:rPr>
      <w:rFonts w:ascii="№Е;Calibri" w:eastAsia="№Е;Calibri" w:hAnsi="№Е;Calibri" w:cs="№Е;Calibri"/>
      <w:color w:val="00000A"/>
      <w:sz w:val="22"/>
      <w:szCs w:val="20"/>
    </w:rPr>
  </w:style>
  <w:style w:type="table" w:styleId="ae">
    <w:name w:val="Table Grid"/>
    <w:basedOn w:val="a1"/>
    <w:uiPriority w:val="59"/>
    <w:rsid w:val="00374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E654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E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E654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E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Учебный план 1-4 классов МОУ Горицкая СОШ. «Образовательный центр»</vt:lpstr>
      <vt:lpstr>на 2025/2026 учебный год</vt:lpstr>
      <vt:lpstr>(Начальное общее образование  - ОФГОС НОО)</vt:lpstr>
      <vt:lpstr>Пояснительная записка к учебному плану 1-4 классов МОУ Горицкая СОШ. «Образовате</vt:lpstr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16</cp:revision>
  <cp:lastPrinted>2025-09-15T15:00:00Z</cp:lastPrinted>
  <dcterms:created xsi:type="dcterms:W3CDTF">2024-08-30T05:33:00Z</dcterms:created>
  <dcterms:modified xsi:type="dcterms:W3CDTF">2025-09-16T05:23:00Z</dcterms:modified>
  <dc:language>ru-RU</dc:language>
</cp:coreProperties>
</file>